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8181" w14:textId="466C159A" w:rsidR="006B17E1" w:rsidRDefault="006B17E1" w:rsidP="00C62AB4">
      <w:pPr>
        <w:pStyle w:val="Heading1"/>
        <w:rPr>
          <w:kern w:val="0"/>
          <w14:ligatures w14:val="none"/>
        </w:rPr>
      </w:pPr>
      <w:r w:rsidRPr="00C62AB4">
        <w:rPr>
          <w:kern w:val="0"/>
          <w14:ligatures w14:val="none"/>
        </w:rPr>
        <w:t>Konference TAL 2026 ukázala, jak stavět logistiku připravenou na AI a automatizaci</w:t>
      </w:r>
    </w:p>
    <w:p w14:paraId="0ECA1ADC" w14:textId="77777777" w:rsidR="00C62AB4" w:rsidRDefault="00C62AB4" w:rsidP="00C62AB4"/>
    <w:p w14:paraId="7673BE27" w14:textId="0EC7EBC0" w:rsidR="00C62AB4" w:rsidRPr="006E6969" w:rsidRDefault="00C62AB4" w:rsidP="00C62AB4">
      <w:pPr>
        <w:rPr>
          <w:b/>
          <w:bCs/>
          <w:color w:val="FF9100" w:themeColor="accent1"/>
          <w:sz w:val="36"/>
          <w:szCs w:val="36"/>
        </w:rPr>
      </w:pPr>
      <w:r>
        <w:t>22</w:t>
      </w:r>
      <w:r w:rsidRPr="006E6969">
        <w:t xml:space="preserve">. </w:t>
      </w:r>
      <w:r>
        <w:t>června</w:t>
      </w:r>
      <w:r w:rsidRPr="006E6969">
        <w:t xml:space="preserve"> 202</w:t>
      </w:r>
      <w:r>
        <w:t>6</w:t>
      </w:r>
    </w:p>
    <w:p w14:paraId="3387A939" w14:textId="77777777" w:rsidR="00C62AB4" w:rsidRPr="00C62AB4" w:rsidRDefault="00C62AB4" w:rsidP="00C62AB4">
      <w:pPr>
        <w:rPr>
          <w:lang w:eastAsia="cs-CZ"/>
        </w:rPr>
      </w:pPr>
    </w:p>
    <w:p w14:paraId="2035E186" w14:textId="255F60F2" w:rsidR="00C62AB4" w:rsidRPr="00887CA3" w:rsidRDefault="7EBBC6DA" w:rsidP="003E3EA6">
      <w:r w:rsidRPr="000B6658">
        <w:rPr>
          <w:i/>
          <w:iCs/>
        </w:rPr>
        <w:t>„Trendy v logistice skončily. To, co dnes skutečně platí, je tlak na cenu. Všechno musí být kvalitnější, rychlejší a rozhodnutí je třeba dělat podle toho, co se ještě nestalo,“</w:t>
      </w:r>
      <w:r>
        <w:t xml:space="preserve"> otevřel 25. ročník konference Trends in Automotive Logistics </w:t>
      </w:r>
      <w:r w:rsidR="00E34616">
        <w:t xml:space="preserve">(TAL) </w:t>
      </w:r>
      <w:r>
        <w:t>2026</w:t>
      </w:r>
      <w:r w:rsidR="00DF3C58">
        <w:t xml:space="preserve"> </w:t>
      </w:r>
      <w:r w:rsidRPr="77D38F22">
        <w:rPr>
          <w:b/>
          <w:bCs/>
        </w:rPr>
        <w:t>Rostislav Schwob z Aimtec</w:t>
      </w:r>
      <w:r>
        <w:t xml:space="preserve">. Právě na to, jak v takovém prostředí stavět logistiku odolně, datově a s ohledem na budoucí rozvoj, se </w:t>
      </w:r>
      <w:r w:rsidR="00DF3C58">
        <w:t xml:space="preserve">letošní TAL </w:t>
      </w:r>
      <w:r>
        <w:t xml:space="preserve">zaměřil. O své rady </w:t>
      </w:r>
      <w:r w:rsidR="00DF3C58">
        <w:t>a</w:t>
      </w:r>
      <w:r>
        <w:t xml:space="preserve"> zkušenosti se 16. června v Parkhotelu Plzeň podělili odborníci ze společností jako </w:t>
      </w:r>
      <w:r w:rsidRPr="77D38F22">
        <w:rPr>
          <w:b/>
          <w:bCs/>
        </w:rPr>
        <w:t>Škoda Auto, SAP, Amazon, Magna Exteriors, Shape Corp</w:t>
      </w:r>
      <w:r w:rsidR="004553A6">
        <w:rPr>
          <w:b/>
          <w:bCs/>
        </w:rPr>
        <w:t>.</w:t>
      </w:r>
      <w:r>
        <w:t xml:space="preserve"> nebo </w:t>
      </w:r>
      <w:r w:rsidRPr="77D38F22">
        <w:rPr>
          <w:b/>
          <w:bCs/>
        </w:rPr>
        <w:t>Noyes Technologies</w:t>
      </w:r>
      <w:r w:rsidR="00BB6766">
        <w:rPr>
          <w:b/>
          <w:bCs/>
        </w:rPr>
        <w:t>.</w:t>
      </w:r>
      <w:r>
        <w:t xml:space="preserve"> </w:t>
      </w:r>
      <w:r w:rsidR="00BB6766">
        <w:t>N</w:t>
      </w:r>
      <w:r>
        <w:t xml:space="preserve">a konkrétních příkladech </w:t>
      </w:r>
      <w:r w:rsidR="0079027F">
        <w:t>předved</w:t>
      </w:r>
      <w:r>
        <w:t>li, co v praxi znamená přístup Digital by Design.</w:t>
      </w:r>
    </w:p>
    <w:p w14:paraId="71C4FDD0" w14:textId="61385E5D" w:rsidR="006B17E1" w:rsidRPr="00C62AB4" w:rsidRDefault="1ECEFAEE" w:rsidP="003E3EA6">
      <w:r w:rsidRPr="5D356A86">
        <w:rPr>
          <w:rFonts w:ascii="Arial" w:eastAsia="Arial" w:hAnsi="Arial" w:cs="Arial"/>
        </w:rPr>
        <w:t>Konference TAL 2026 znovu potvrdila pozici jednoho z klíčových setkání pro odborníky z oblast</w:t>
      </w:r>
      <w:r w:rsidR="00E34616">
        <w:rPr>
          <w:rFonts w:ascii="Arial" w:eastAsia="Arial" w:hAnsi="Arial" w:cs="Arial"/>
        </w:rPr>
        <w:t>í</w:t>
      </w:r>
      <w:r w:rsidRPr="5D356A86">
        <w:rPr>
          <w:rFonts w:ascii="Arial" w:eastAsia="Arial" w:hAnsi="Arial" w:cs="Arial"/>
        </w:rPr>
        <w:t xml:space="preserve"> logistiky, výroby, IT a průmyslové digitalizace.</w:t>
      </w:r>
      <w:r w:rsidRPr="77D38F22">
        <w:rPr>
          <w:i/>
          <w:iCs/>
        </w:rPr>
        <w:t xml:space="preserve"> </w:t>
      </w:r>
      <w:r w:rsidR="57AA24DA">
        <w:t>„</w:t>
      </w:r>
      <w:r w:rsidR="7ADA178D" w:rsidRPr="77D38F22">
        <w:rPr>
          <w:i/>
          <w:iCs/>
        </w:rPr>
        <w:t>Tato odvětví aktuálně</w:t>
      </w:r>
      <w:r w:rsidR="7EBBC6DA" w:rsidRPr="77D38F22">
        <w:rPr>
          <w:i/>
          <w:iCs/>
        </w:rPr>
        <w:t xml:space="preserve"> čelí novým podmínkám – od rostoucí potřeby odolnosti řetězců přes dekarbonizaci až po digitalizaci</w:t>
      </w:r>
      <w:r w:rsidR="00BB6766">
        <w:rPr>
          <w:i/>
          <w:iCs/>
        </w:rPr>
        <w:t>.</w:t>
      </w:r>
      <w:r w:rsidR="7EBBC6DA" w:rsidRPr="77D38F22">
        <w:rPr>
          <w:i/>
          <w:iCs/>
        </w:rPr>
        <w:t xml:space="preserve"> </w:t>
      </w:r>
      <w:r w:rsidR="00BB6766">
        <w:rPr>
          <w:i/>
          <w:iCs/>
        </w:rPr>
        <w:t>A</w:t>
      </w:r>
      <w:r w:rsidR="7EBBC6DA" w:rsidRPr="77D38F22">
        <w:rPr>
          <w:i/>
          <w:iCs/>
        </w:rPr>
        <w:t xml:space="preserve"> právě proto je důležité propojovat zkušenosti napříč regiony. Spojení Česka a Bavorska ukazuje, jak důležité je využívat synergie a spojovat síly. Jen společně dokážeme dodavatelské řetězce připravit na budoucnost,“</w:t>
      </w:r>
      <w:r w:rsidR="7EBBC6DA">
        <w:t xml:space="preserve"> řekl </w:t>
      </w:r>
      <w:r w:rsidR="7EBBC6DA" w:rsidRPr="77D38F22">
        <w:rPr>
          <w:b/>
          <w:bCs/>
        </w:rPr>
        <w:t>Richard Brunner</w:t>
      </w:r>
      <w:r w:rsidR="502179F1" w:rsidRPr="77D38F22">
        <w:rPr>
          <w:b/>
          <w:bCs/>
        </w:rPr>
        <w:t xml:space="preserve"> z</w:t>
      </w:r>
      <w:r w:rsidR="7EBBC6DA" w:rsidRPr="77D38F22">
        <w:rPr>
          <w:b/>
          <w:bCs/>
        </w:rPr>
        <w:t xml:space="preserve"> Obchodní a průmyslové komory </w:t>
      </w:r>
      <w:proofErr w:type="spellStart"/>
      <w:r w:rsidR="7EBBC6DA" w:rsidRPr="77D38F22">
        <w:rPr>
          <w:b/>
          <w:bCs/>
        </w:rPr>
        <w:t>Regensburg</w:t>
      </w:r>
      <w:proofErr w:type="spellEnd"/>
      <w:r w:rsidR="7EBBC6DA">
        <w:t xml:space="preserve">, který konferenci zahájil společně s </w:t>
      </w:r>
      <w:r w:rsidR="7EBBC6DA" w:rsidRPr="77D38F22">
        <w:rPr>
          <w:b/>
          <w:bCs/>
        </w:rPr>
        <w:t xml:space="preserve">Romanem Žákem </w:t>
      </w:r>
      <w:r w:rsidR="53231389" w:rsidRPr="77D38F22">
        <w:rPr>
          <w:b/>
          <w:bCs/>
        </w:rPr>
        <w:t xml:space="preserve">ze společnosti </w:t>
      </w:r>
      <w:r w:rsidR="7EBBC6DA" w:rsidRPr="77D38F22">
        <w:rPr>
          <w:b/>
          <w:bCs/>
        </w:rPr>
        <w:t>Aimtec</w:t>
      </w:r>
      <w:r w:rsidR="7EBBC6DA">
        <w:t xml:space="preserve"> a </w:t>
      </w:r>
      <w:r w:rsidR="7EBBC6DA" w:rsidRPr="77D38F22">
        <w:rPr>
          <w:b/>
          <w:bCs/>
        </w:rPr>
        <w:t>Bernardem Bauerem z Česko-německé obchodní a průmyslové komory</w:t>
      </w:r>
      <w:r w:rsidR="7EBBC6DA">
        <w:t>.</w:t>
      </w:r>
      <w:r w:rsidR="573E2A4E">
        <w:t xml:space="preserve"> </w:t>
      </w:r>
      <w:r w:rsidR="573E2A4E" w:rsidRPr="5D356A86">
        <w:rPr>
          <w:rFonts w:ascii="Arial" w:eastAsia="Arial" w:hAnsi="Arial" w:cs="Arial"/>
        </w:rPr>
        <w:t>Právě Aimtec je</w:t>
      </w:r>
      <w:r w:rsidR="2B2F451A" w:rsidRPr="453F03C5">
        <w:rPr>
          <w:rFonts w:ascii="Arial" w:eastAsia="Arial" w:hAnsi="Arial" w:cs="Arial"/>
        </w:rPr>
        <w:t xml:space="preserve"> </w:t>
      </w:r>
      <w:r w:rsidR="2B2F451A" w:rsidRPr="6123752D">
        <w:rPr>
          <w:rFonts w:ascii="Arial" w:eastAsia="Arial" w:hAnsi="Arial" w:cs="Arial"/>
        </w:rPr>
        <w:t>hlavním</w:t>
      </w:r>
      <w:r w:rsidR="573E2A4E" w:rsidRPr="5D356A86">
        <w:rPr>
          <w:rFonts w:ascii="Arial" w:eastAsia="Arial" w:hAnsi="Arial" w:cs="Arial"/>
        </w:rPr>
        <w:t xml:space="preserve"> pořadatelem konference</w:t>
      </w:r>
      <w:r w:rsidR="0AC97409" w:rsidRPr="2B82C558">
        <w:rPr>
          <w:rFonts w:ascii="Arial" w:eastAsia="Arial" w:hAnsi="Arial" w:cs="Arial"/>
        </w:rPr>
        <w:t xml:space="preserve"> a na její</w:t>
      </w:r>
      <w:r w:rsidR="573E2A4E" w:rsidRPr="5D356A86">
        <w:rPr>
          <w:rFonts w:ascii="Arial" w:eastAsia="Arial" w:hAnsi="Arial" w:cs="Arial"/>
        </w:rPr>
        <w:t xml:space="preserve"> organizaci se podílejí také obě zmíněné komory.</w:t>
      </w:r>
    </w:p>
    <w:p w14:paraId="0AC6FA83" w14:textId="04CBAB58" w:rsidR="006B17E1" w:rsidRPr="00C62AB4" w:rsidRDefault="006B17E1" w:rsidP="00C62AB4">
      <w:pPr>
        <w:pStyle w:val="Heading2"/>
        <w:numPr>
          <w:ilvl w:val="0"/>
          <w:numId w:val="0"/>
        </w:numPr>
        <w:ind w:left="1134" w:hanging="1134"/>
      </w:pPr>
      <w:r w:rsidRPr="00887CA3">
        <w:t>Od digitalizace procesů k digitalizaci rozhodování</w:t>
      </w:r>
    </w:p>
    <w:p w14:paraId="03EECB1B" w14:textId="35C135A4" w:rsidR="00C62AB4" w:rsidRDefault="5E57BF14" w:rsidP="00C62AB4">
      <w:r>
        <w:t xml:space="preserve">Firmy už dnes neváhají, zda digitalizovat. Otázkou ale zůstává, jak z digitalizovaných procesů udělat základ pro rychlejší a přesnější rozhodování, na které se mohou skutečně spolehnout. </w:t>
      </w:r>
      <w:r w:rsidR="7EBBC6DA" w:rsidRPr="77D38F22">
        <w:rPr>
          <w:b/>
          <w:bCs/>
        </w:rPr>
        <w:t>Rostislav Schwob z Aimtec</w:t>
      </w:r>
      <w:r w:rsidR="7EBBC6DA">
        <w:t xml:space="preserve"> upozornil</w:t>
      </w:r>
      <w:r w:rsidR="24E255C8">
        <w:t>, že</w:t>
      </w:r>
      <w:r w:rsidR="7EBBC6DA">
        <w:t xml:space="preserve"> pilotní digitalizační a automatizační projekty</w:t>
      </w:r>
      <w:r>
        <w:t xml:space="preserve"> jsou jen první krok</w:t>
      </w:r>
      <w:r w:rsidR="7EBBC6DA">
        <w:t>.</w:t>
      </w:r>
      <w:r>
        <w:t xml:space="preserve"> Opravdová výzva se skrývá v úspěšném roll-outu a standardizaci napříč závody. Co je správná cesta? </w:t>
      </w:r>
      <w:r w:rsidR="7EBBC6DA">
        <w:t>Klíčem jsou podle něj čistá data, otevřené integrace a architektura, která firmu nezablokuje při dalším rozvoji.</w:t>
      </w:r>
    </w:p>
    <w:p w14:paraId="202E7241" w14:textId="70389E44" w:rsidR="36632692" w:rsidRPr="00C62AB4" w:rsidRDefault="33A641F1" w:rsidP="00C62AB4">
      <w:r w:rsidRPr="02341263">
        <w:rPr>
          <w:rFonts w:ascii="Arial" w:eastAsia="Arial" w:hAnsi="Arial" w:cs="Arial"/>
          <w:szCs w:val="20"/>
        </w:rPr>
        <w:t xml:space="preserve">Praktický dopad takového přístupu ukázal </w:t>
      </w:r>
      <w:r w:rsidRPr="36632692">
        <w:rPr>
          <w:rFonts w:ascii="Arial" w:eastAsia="Arial" w:hAnsi="Arial" w:cs="Arial"/>
          <w:b/>
          <w:bCs/>
          <w:szCs w:val="20"/>
        </w:rPr>
        <w:t xml:space="preserve">Pavel Maryško </w:t>
      </w:r>
      <w:proofErr w:type="gramStart"/>
      <w:r w:rsidRPr="36632692">
        <w:rPr>
          <w:rFonts w:ascii="Arial" w:eastAsia="Arial" w:hAnsi="Arial" w:cs="Arial"/>
          <w:b/>
          <w:bCs/>
          <w:szCs w:val="20"/>
        </w:rPr>
        <w:t>ze</w:t>
      </w:r>
      <w:proofErr w:type="gramEnd"/>
      <w:r w:rsidRPr="36632692">
        <w:rPr>
          <w:rFonts w:ascii="Arial" w:eastAsia="Arial" w:hAnsi="Arial" w:cs="Arial"/>
          <w:b/>
          <w:bCs/>
          <w:szCs w:val="20"/>
        </w:rPr>
        <w:t xml:space="preserve"> Škoda Auto</w:t>
      </w:r>
      <w:r w:rsidRPr="02341263">
        <w:rPr>
          <w:rFonts w:ascii="Arial" w:eastAsia="Arial" w:hAnsi="Arial" w:cs="Arial"/>
          <w:szCs w:val="20"/>
        </w:rPr>
        <w:t xml:space="preserve"> na příkladu digitálního řízení šroubových spojů, které automobilka vnímá jako zásadní prvek bezpečnosti svých produktů. Představil reálný příklad z provozu, kde pracuje zhruba 300 utahovacích zařízení a denně proběhne přibližně 500 000 utažení. Ke každému z nich vzniká přesný datový záznam včetně utahovací křivky, což umožňuje detailní dohledatelnost, kontrolu kvality i rychlejší reakci na nestandardní situace.</w:t>
      </w:r>
    </w:p>
    <w:p w14:paraId="375A6719" w14:textId="48F6B50F" w:rsidR="006B17E1" w:rsidRPr="00C62AB4" w:rsidRDefault="7EBBC6DA" w:rsidP="003E3EA6">
      <w:r>
        <w:t xml:space="preserve">Na změnu role člověka v digitálním průmyslu navázala </w:t>
      </w:r>
      <w:r w:rsidRPr="77D38F22">
        <w:rPr>
          <w:b/>
          <w:bCs/>
        </w:rPr>
        <w:t>Hana Součková ze SAP ČR</w:t>
      </w:r>
      <w:r>
        <w:t>. Připomněla, že umělá inteligence dnes nepropojuje jen jednotlivá oddělení, ale celý organismus firmy, a umožňuje dívat se na procesy end-to-end.</w:t>
      </w:r>
      <w:r w:rsidR="23F2C95A">
        <w:t xml:space="preserve"> Zároveň zmínila důležitost</w:t>
      </w:r>
      <w:r w:rsidR="08A83B4E" w:rsidRPr="77D38F22">
        <w:rPr>
          <w:rFonts w:ascii="Arial" w:eastAsia="Arial" w:hAnsi="Arial" w:cs="Arial"/>
          <w:szCs w:val="20"/>
        </w:rPr>
        <w:t xml:space="preserve"> motivace lidí ke vzdělávání a adaptaci na nové technologie, zejména AI.</w:t>
      </w:r>
    </w:p>
    <w:p w14:paraId="3F0951F6" w14:textId="5FB305A1" w:rsidR="0080526E" w:rsidRPr="00C62AB4" w:rsidRDefault="006B17E1" w:rsidP="00C62AB4">
      <w:pPr>
        <w:pStyle w:val="Heading2"/>
        <w:numPr>
          <w:ilvl w:val="0"/>
          <w:numId w:val="0"/>
        </w:numPr>
        <w:ind w:left="1134" w:hanging="1134"/>
      </w:pPr>
      <w:r w:rsidRPr="00887CA3">
        <w:t>AI v logistice? Nástroj pro lepší rozhodování</w:t>
      </w:r>
    </w:p>
    <w:p w14:paraId="2B605772" w14:textId="34AFD429" w:rsidR="0080526E" w:rsidRDefault="006B17E1" w:rsidP="003E3EA6">
      <w:r w:rsidRPr="00887CA3">
        <w:t xml:space="preserve">Na konkrétní přínosy umělé inteligence ve výrobní logistice se zaměřil </w:t>
      </w:r>
      <w:r w:rsidRPr="00887CA3">
        <w:rPr>
          <w:b/>
          <w:bCs/>
        </w:rPr>
        <w:t xml:space="preserve">Markus </w:t>
      </w:r>
      <w:proofErr w:type="spellStart"/>
      <w:r w:rsidRPr="00887CA3">
        <w:rPr>
          <w:b/>
          <w:bCs/>
        </w:rPr>
        <w:t>Speiser</w:t>
      </w:r>
      <w:proofErr w:type="spellEnd"/>
      <w:r w:rsidRPr="00887CA3">
        <w:rPr>
          <w:b/>
          <w:bCs/>
        </w:rPr>
        <w:t xml:space="preserve"> z Autodesk</w:t>
      </w:r>
      <w:r w:rsidRPr="00887CA3">
        <w:t>. Připomněl, že samotná digitalizace ještě firmám hodnotu nepřináší, pokud data zůstávají v oddělených systémech a nepomáhají při rozhodování napříč celým životním cyklem produktu</w:t>
      </w:r>
      <w:r w:rsidRPr="0080526E">
        <w:rPr>
          <w:i/>
          <w:iCs/>
        </w:rPr>
        <w:t xml:space="preserve">. „AI není konečná </w:t>
      </w:r>
      <w:r w:rsidRPr="0080526E">
        <w:rPr>
          <w:i/>
          <w:iCs/>
        </w:rPr>
        <w:lastRenderedPageBreak/>
        <w:t>pravda, ale indikátor, který nám pomáhá vydat se nejvhodnější cestou. Pokud chceme využít její potenciál, musíme nejprve propojit data a odbourat systémová sila,“</w:t>
      </w:r>
      <w:r w:rsidRPr="00887CA3">
        <w:t xml:space="preserve"> řekl </w:t>
      </w:r>
      <w:proofErr w:type="spellStart"/>
      <w:r w:rsidRPr="00887CA3">
        <w:rPr>
          <w:b/>
          <w:bCs/>
        </w:rPr>
        <w:t>Speiser</w:t>
      </w:r>
      <w:proofErr w:type="spellEnd"/>
      <w:r w:rsidRPr="00887CA3">
        <w:t>.</w:t>
      </w:r>
    </w:p>
    <w:p w14:paraId="7C1E52EE" w14:textId="2B59EBDE" w:rsidR="006B17E1" w:rsidRPr="00C62AB4" w:rsidRDefault="0033510A" w:rsidP="003E3EA6">
      <w:r>
        <w:t>Téma m</w:t>
      </w:r>
      <w:r w:rsidR="23F2C95A">
        <w:t>ěřiteln</w:t>
      </w:r>
      <w:r>
        <w:t>é</w:t>
      </w:r>
      <w:r w:rsidR="23F2C95A">
        <w:t xml:space="preserve"> hodnot</w:t>
      </w:r>
      <w:r>
        <w:t>y</w:t>
      </w:r>
      <w:r w:rsidR="23F2C95A">
        <w:t xml:space="preserve"> AI otevřela také panelová diskuse moderovaná </w:t>
      </w:r>
      <w:r w:rsidR="23F2C95A" w:rsidRPr="77D38F22">
        <w:rPr>
          <w:b/>
          <w:bCs/>
        </w:rPr>
        <w:t>Pavlem Boháčem z Aimtec</w:t>
      </w:r>
      <w:r w:rsidR="23F2C95A">
        <w:t xml:space="preserve">. </w:t>
      </w:r>
      <w:proofErr w:type="spellStart"/>
      <w:r w:rsidR="23F2C95A" w:rsidRPr="77D38F22">
        <w:rPr>
          <w:b/>
          <w:bCs/>
        </w:rPr>
        <w:t>Haresh</w:t>
      </w:r>
      <w:proofErr w:type="spellEnd"/>
      <w:r w:rsidR="23F2C95A" w:rsidRPr="77D38F22">
        <w:rPr>
          <w:b/>
          <w:bCs/>
        </w:rPr>
        <w:t xml:space="preserve"> </w:t>
      </w:r>
      <w:proofErr w:type="spellStart"/>
      <w:r w:rsidR="23F2C95A" w:rsidRPr="77D38F22">
        <w:rPr>
          <w:b/>
          <w:bCs/>
        </w:rPr>
        <w:t>Solanki</w:t>
      </w:r>
      <w:proofErr w:type="spellEnd"/>
      <w:r w:rsidR="23F2C95A" w:rsidRPr="77D38F22">
        <w:rPr>
          <w:b/>
          <w:bCs/>
        </w:rPr>
        <w:t xml:space="preserve"> z </w:t>
      </w:r>
      <w:proofErr w:type="spellStart"/>
      <w:r w:rsidR="23F2C95A" w:rsidRPr="77D38F22">
        <w:rPr>
          <w:b/>
          <w:bCs/>
        </w:rPr>
        <w:t>Inteva</w:t>
      </w:r>
      <w:proofErr w:type="spellEnd"/>
      <w:r w:rsidR="23F2C95A" w:rsidRPr="77D38F22">
        <w:rPr>
          <w:b/>
          <w:bCs/>
        </w:rPr>
        <w:t xml:space="preserve"> </w:t>
      </w:r>
      <w:proofErr w:type="spellStart"/>
      <w:r w:rsidR="23F2C95A" w:rsidRPr="77D38F22">
        <w:rPr>
          <w:b/>
          <w:bCs/>
        </w:rPr>
        <w:t>Products</w:t>
      </w:r>
      <w:proofErr w:type="spellEnd"/>
      <w:r w:rsidR="23F2C95A">
        <w:t xml:space="preserve"> </w:t>
      </w:r>
      <w:r w:rsidR="0079027F">
        <w:t>předved</w:t>
      </w:r>
      <w:r w:rsidR="23F2C95A">
        <w:t xml:space="preserve">l, že při zpracování tisíců zákaznických smluv měsíčně dokáže AI firmám ušetřit až 99,72 % času. </w:t>
      </w:r>
      <w:r w:rsidR="23F2C95A" w:rsidRPr="77D38F22">
        <w:rPr>
          <w:b/>
          <w:bCs/>
        </w:rPr>
        <w:t>Robert Cameron z VDA</w:t>
      </w:r>
      <w:r w:rsidR="23F2C95A">
        <w:t xml:space="preserve"> připomněl, že řízení výjimek se v dodavatelských řetězcích stalo každodenní realitou</w:t>
      </w:r>
      <w:r w:rsidR="00E34616">
        <w:t>.</w:t>
      </w:r>
      <w:r w:rsidR="23F2C95A">
        <w:t xml:space="preserve"> AI pomáhá s rychlou analýzou </w:t>
      </w:r>
      <w:r w:rsidR="00E34616">
        <w:t>a</w:t>
      </w:r>
      <w:r w:rsidR="23F2C95A">
        <w:t xml:space="preserve"> stabilizací výroby, zatímco plně autonomní „</w:t>
      </w:r>
      <w:proofErr w:type="spellStart"/>
      <w:r w:rsidR="23F2C95A">
        <w:t>dark</w:t>
      </w:r>
      <w:proofErr w:type="spellEnd"/>
      <w:r w:rsidR="23F2C95A">
        <w:t xml:space="preserve"> </w:t>
      </w:r>
      <w:proofErr w:type="spellStart"/>
      <w:r w:rsidR="23F2C95A">
        <w:t>factories</w:t>
      </w:r>
      <w:proofErr w:type="spellEnd"/>
      <w:r w:rsidR="23F2C95A">
        <w:t xml:space="preserve">“ zatím v </w:t>
      </w:r>
      <w:proofErr w:type="spellStart"/>
      <w:r w:rsidR="23F2C95A">
        <w:t>automotive</w:t>
      </w:r>
      <w:proofErr w:type="spellEnd"/>
      <w:r w:rsidR="23F2C95A">
        <w:t xml:space="preserve"> realitou nejsou. </w:t>
      </w:r>
      <w:proofErr w:type="spellStart"/>
      <w:r w:rsidR="23F2C95A" w:rsidRPr="77D38F22">
        <w:rPr>
          <w:b/>
          <w:bCs/>
        </w:rPr>
        <w:t>Bindi</w:t>
      </w:r>
      <w:r w:rsidR="5046A311" w:rsidRPr="77D38F22">
        <w:rPr>
          <w:b/>
          <w:bCs/>
        </w:rPr>
        <w:t>o</w:t>
      </w:r>
      <w:r w:rsidR="23F2C95A" w:rsidRPr="77D38F22">
        <w:rPr>
          <w:b/>
          <w:bCs/>
        </w:rPr>
        <w:t>a</w:t>
      </w:r>
      <w:proofErr w:type="spellEnd"/>
      <w:r w:rsidR="23F2C95A" w:rsidRPr="77D38F22">
        <w:rPr>
          <w:b/>
          <w:bCs/>
        </w:rPr>
        <w:t xml:space="preserve"> </w:t>
      </w:r>
      <w:proofErr w:type="spellStart"/>
      <w:r w:rsidR="23F2C95A" w:rsidRPr="77D38F22">
        <w:rPr>
          <w:b/>
          <w:bCs/>
        </w:rPr>
        <w:t>Ouali</w:t>
      </w:r>
      <w:proofErr w:type="spellEnd"/>
      <w:r w:rsidR="23F2C95A" w:rsidRPr="77D38F22">
        <w:rPr>
          <w:b/>
          <w:bCs/>
        </w:rPr>
        <w:t xml:space="preserve"> ze </w:t>
      </w:r>
      <w:proofErr w:type="spellStart"/>
      <w:r w:rsidR="23F2C95A" w:rsidRPr="77D38F22">
        <w:rPr>
          <w:b/>
          <w:bCs/>
        </w:rPr>
        <w:t>Safran</w:t>
      </w:r>
      <w:proofErr w:type="spellEnd"/>
      <w:r w:rsidR="23F2C95A" w:rsidRPr="77D38F22">
        <w:rPr>
          <w:b/>
          <w:bCs/>
        </w:rPr>
        <w:t xml:space="preserve"> Aircraft </w:t>
      </w:r>
      <w:proofErr w:type="spellStart"/>
      <w:r w:rsidR="23F2C95A" w:rsidRPr="77D38F22">
        <w:rPr>
          <w:b/>
          <w:bCs/>
        </w:rPr>
        <w:t>Engines</w:t>
      </w:r>
      <w:proofErr w:type="spellEnd"/>
      <w:r w:rsidR="23F2C95A" w:rsidRPr="77D38F22">
        <w:rPr>
          <w:b/>
          <w:bCs/>
        </w:rPr>
        <w:t xml:space="preserve"> </w:t>
      </w:r>
      <w:r w:rsidR="23F2C95A">
        <w:t xml:space="preserve">doplnil, že AI nemá nahrazovat odpovědnost člověka, ale posilovat jeho schopnost </w:t>
      </w:r>
      <w:r w:rsidR="00E34616">
        <w:t>lépe se rozhodovat</w:t>
      </w:r>
      <w:r w:rsidR="23F2C95A">
        <w:t>.</w:t>
      </w:r>
    </w:p>
    <w:p w14:paraId="5CD23B72" w14:textId="5990F1F8" w:rsidR="0080526E" w:rsidRPr="00C62AB4" w:rsidRDefault="007C4930" w:rsidP="00C62AB4">
      <w:pPr>
        <w:pStyle w:val="Heading2"/>
        <w:numPr>
          <w:ilvl w:val="0"/>
          <w:numId w:val="0"/>
        </w:numPr>
        <w:ind w:left="1134" w:hanging="1134"/>
      </w:pPr>
      <w:r>
        <w:t>Robotizace</w:t>
      </w:r>
      <w:r w:rsidR="006B17E1" w:rsidRPr="00887CA3">
        <w:t xml:space="preserve"> mění každodenní provoz</w:t>
      </w:r>
    </w:p>
    <w:p w14:paraId="25F563CB" w14:textId="2908C5E7" w:rsidR="006B17E1" w:rsidRPr="00887CA3" w:rsidRDefault="7EBBC6DA" w:rsidP="003E3EA6">
      <w:r>
        <w:t xml:space="preserve">Jak zásadní roli už dnes hrají </w:t>
      </w:r>
      <w:r w:rsidR="46C7CA08">
        <w:t>autonomní technologie</w:t>
      </w:r>
      <w:r>
        <w:t xml:space="preserve"> v logistickém provozu, </w:t>
      </w:r>
      <w:r w:rsidR="0079027F">
        <w:t>prezentoval</w:t>
      </w:r>
      <w:r>
        <w:t xml:space="preserve"> </w:t>
      </w:r>
      <w:r w:rsidRPr="77D38F22">
        <w:rPr>
          <w:b/>
          <w:bCs/>
        </w:rPr>
        <w:t>Jan Vavřík z</w:t>
      </w:r>
      <w:r w:rsidR="1A2B7354" w:rsidRPr="77D38F22">
        <w:rPr>
          <w:b/>
          <w:bCs/>
        </w:rPr>
        <w:t>e společnosti</w:t>
      </w:r>
      <w:r w:rsidR="46C7CA08" w:rsidRPr="77D38F22">
        <w:rPr>
          <w:b/>
          <w:bCs/>
        </w:rPr>
        <w:t xml:space="preserve"> </w:t>
      </w:r>
      <w:r w:rsidRPr="77D38F22">
        <w:rPr>
          <w:b/>
          <w:bCs/>
        </w:rPr>
        <w:t>Amazon</w:t>
      </w:r>
      <w:r w:rsidR="46C7CA08">
        <w:t>, která</w:t>
      </w:r>
      <w:r>
        <w:t xml:space="preserve"> ve svých skladech </w:t>
      </w:r>
      <w:r w:rsidR="00E34616">
        <w:t xml:space="preserve">využívá </w:t>
      </w:r>
      <w:r>
        <w:t>více než milion robotů</w:t>
      </w:r>
      <w:r w:rsidR="00E34616">
        <w:t>.</w:t>
      </w:r>
      <w:r>
        <w:t xml:space="preserve"> </w:t>
      </w:r>
      <w:r w:rsidR="00E34616">
        <w:t>D</w:t>
      </w:r>
      <w:r>
        <w:t xml:space="preserve">igitální technologie </w:t>
      </w:r>
      <w:r w:rsidR="00E34616">
        <w:t xml:space="preserve">tady </w:t>
      </w:r>
      <w:r>
        <w:t>vstupují do plánování, třídění objednávek, optimalizace tras i řízení pohybu zboží. Právě kombinace robotiky, dat a AI umožňuje škálovat provoz, který musí reagovat na poptávku s několikaměsíčním předstihem.</w:t>
      </w:r>
    </w:p>
    <w:p w14:paraId="3716F828" w14:textId="543BECED" w:rsidR="006B17E1" w:rsidRPr="00C62AB4" w:rsidRDefault="006B17E1" w:rsidP="003E3EA6">
      <w:r w:rsidRPr="00887CA3">
        <w:t xml:space="preserve">Na praktické nasazení autonomních mobilních robotů navázali </w:t>
      </w:r>
      <w:r w:rsidRPr="00887CA3">
        <w:rPr>
          <w:b/>
          <w:bCs/>
        </w:rPr>
        <w:t xml:space="preserve">Karel Kepka ze </w:t>
      </w:r>
      <w:proofErr w:type="spellStart"/>
      <w:r w:rsidRPr="00887CA3">
        <w:rPr>
          <w:b/>
          <w:bCs/>
        </w:rPr>
        <w:t>Shape</w:t>
      </w:r>
      <w:proofErr w:type="spellEnd"/>
      <w:r w:rsidRPr="00887CA3">
        <w:rPr>
          <w:b/>
          <w:bCs/>
        </w:rPr>
        <w:t xml:space="preserve"> </w:t>
      </w:r>
      <w:proofErr w:type="spellStart"/>
      <w:r w:rsidRPr="00887CA3">
        <w:rPr>
          <w:b/>
          <w:bCs/>
        </w:rPr>
        <w:t>Corp</w:t>
      </w:r>
      <w:proofErr w:type="spellEnd"/>
      <w:r w:rsidRPr="00887CA3">
        <w:rPr>
          <w:b/>
          <w:bCs/>
        </w:rPr>
        <w:t>.</w:t>
      </w:r>
      <w:r w:rsidRPr="00887CA3">
        <w:t xml:space="preserve"> a </w:t>
      </w:r>
      <w:r w:rsidRPr="00887CA3">
        <w:rPr>
          <w:b/>
          <w:bCs/>
        </w:rPr>
        <w:t xml:space="preserve">Markus </w:t>
      </w:r>
      <w:proofErr w:type="spellStart"/>
      <w:r w:rsidRPr="00887CA3">
        <w:rPr>
          <w:b/>
          <w:bCs/>
        </w:rPr>
        <w:t>Schmermund</w:t>
      </w:r>
      <w:proofErr w:type="spellEnd"/>
      <w:r w:rsidRPr="00887CA3">
        <w:rPr>
          <w:b/>
          <w:bCs/>
        </w:rPr>
        <w:t xml:space="preserve"> z </w:t>
      </w:r>
      <w:proofErr w:type="spellStart"/>
      <w:r w:rsidRPr="49B722A8">
        <w:rPr>
          <w:b/>
          <w:bCs/>
        </w:rPr>
        <w:t>I</w:t>
      </w:r>
      <w:r w:rsidR="007925DE" w:rsidRPr="49B722A8">
        <w:rPr>
          <w:b/>
          <w:bCs/>
        </w:rPr>
        <w:t>deal</w:t>
      </w:r>
      <w:r w:rsidRPr="49B722A8">
        <w:rPr>
          <w:b/>
          <w:bCs/>
        </w:rPr>
        <w:t>works</w:t>
      </w:r>
      <w:proofErr w:type="spellEnd"/>
      <w:r>
        <w:t>.</w:t>
      </w:r>
      <w:r w:rsidRPr="00887CA3">
        <w:t xml:space="preserve"> Na příkladu </w:t>
      </w:r>
      <w:proofErr w:type="spellStart"/>
      <w:r w:rsidRPr="00887CA3">
        <w:t>intralogistického</w:t>
      </w:r>
      <w:proofErr w:type="spellEnd"/>
      <w:r w:rsidRPr="00887CA3">
        <w:t xml:space="preserve"> projektu ukázali, že chytrá automatizace může být rychle </w:t>
      </w:r>
      <w:proofErr w:type="spellStart"/>
      <w:r w:rsidRPr="00887CA3">
        <w:t>nasaditelná</w:t>
      </w:r>
      <w:proofErr w:type="spellEnd"/>
      <w:r w:rsidRPr="00887CA3">
        <w:t xml:space="preserve">, provozně stabilní a ekonomicky návratná: implementace trvala jen několik týdnů, systém </w:t>
      </w:r>
      <w:r w:rsidR="00E34616">
        <w:t xml:space="preserve">nyní </w:t>
      </w:r>
      <w:r w:rsidRPr="00887CA3">
        <w:t xml:space="preserve">funguje v režimu 24/7 a návratnost projektu </w:t>
      </w:r>
      <w:r w:rsidR="00E34616">
        <w:t xml:space="preserve">je </w:t>
      </w:r>
      <w:r w:rsidR="0033510A">
        <w:t>do</w:t>
      </w:r>
      <w:r w:rsidRPr="00887CA3">
        <w:t xml:space="preserve"> devíti měsíců.</w:t>
      </w:r>
    </w:p>
    <w:p w14:paraId="1AA91423" w14:textId="1D92F9B2" w:rsidR="007C4930" w:rsidRPr="00C62AB4" w:rsidRDefault="006B17E1" w:rsidP="00C62AB4">
      <w:pPr>
        <w:pStyle w:val="Heading2"/>
        <w:numPr>
          <w:ilvl w:val="0"/>
          <w:numId w:val="0"/>
        </w:numPr>
        <w:ind w:left="1134" w:hanging="1134"/>
      </w:pPr>
      <w:r w:rsidRPr="00887CA3">
        <w:t>Automatizace musí umět růst s</w:t>
      </w:r>
      <w:r w:rsidR="007C4930">
        <w:t> </w:t>
      </w:r>
      <w:r w:rsidRPr="00887CA3">
        <w:t>provozem</w:t>
      </w:r>
    </w:p>
    <w:p w14:paraId="774DF8B0" w14:textId="3E5CA823" w:rsidR="006B17E1" w:rsidRPr="00887CA3" w:rsidRDefault="006B17E1" w:rsidP="003E3EA6">
      <w:r w:rsidRPr="00887CA3">
        <w:t xml:space="preserve">Flexibilitu jako podmínku úspěšné automatizace potvrdili </w:t>
      </w:r>
      <w:r w:rsidRPr="00887CA3">
        <w:rPr>
          <w:b/>
          <w:bCs/>
        </w:rPr>
        <w:t xml:space="preserve">Christoph </w:t>
      </w:r>
      <w:proofErr w:type="spellStart"/>
      <w:r w:rsidRPr="00887CA3">
        <w:rPr>
          <w:b/>
          <w:bCs/>
        </w:rPr>
        <w:t>Scheufler</w:t>
      </w:r>
      <w:proofErr w:type="spellEnd"/>
      <w:r w:rsidRPr="00887CA3">
        <w:rPr>
          <w:b/>
          <w:bCs/>
        </w:rPr>
        <w:t xml:space="preserve"> z Magna </w:t>
      </w:r>
      <w:proofErr w:type="spellStart"/>
      <w:r w:rsidRPr="00887CA3">
        <w:rPr>
          <w:b/>
          <w:bCs/>
        </w:rPr>
        <w:t>Exteriors</w:t>
      </w:r>
      <w:proofErr w:type="spellEnd"/>
      <w:r w:rsidRPr="00887CA3">
        <w:t xml:space="preserve"> a </w:t>
      </w:r>
      <w:r w:rsidRPr="00887CA3">
        <w:rPr>
          <w:b/>
          <w:bCs/>
        </w:rPr>
        <w:t xml:space="preserve">Marco </w:t>
      </w:r>
      <w:proofErr w:type="spellStart"/>
      <w:r w:rsidRPr="00887CA3">
        <w:rPr>
          <w:b/>
          <w:bCs/>
        </w:rPr>
        <w:t>Prüglmeier</w:t>
      </w:r>
      <w:proofErr w:type="spellEnd"/>
      <w:r w:rsidRPr="00887CA3">
        <w:rPr>
          <w:b/>
          <w:bCs/>
        </w:rPr>
        <w:t xml:space="preserve"> z </w:t>
      </w:r>
      <w:proofErr w:type="spellStart"/>
      <w:r w:rsidRPr="00887CA3">
        <w:rPr>
          <w:b/>
          <w:bCs/>
        </w:rPr>
        <w:t>Noyes</w:t>
      </w:r>
      <w:proofErr w:type="spellEnd"/>
      <w:r w:rsidRPr="00887CA3">
        <w:rPr>
          <w:b/>
          <w:bCs/>
        </w:rPr>
        <w:t xml:space="preserve"> Technologies</w:t>
      </w:r>
      <w:r w:rsidRPr="00887CA3">
        <w:t xml:space="preserve">. Představili automatizaci vychystávání nárazníků pomocí </w:t>
      </w:r>
      <w:proofErr w:type="spellStart"/>
      <w:r w:rsidRPr="00887CA3">
        <w:t>goods</w:t>
      </w:r>
      <w:proofErr w:type="spellEnd"/>
      <w:r w:rsidRPr="00887CA3">
        <w:t xml:space="preserve">-to-person systému s mobilními roboty, který zkrátil docházkové vzdálenosti o 97 % a snížil nároky na skladovou plochu o 70 %. Projekt </w:t>
      </w:r>
      <w:r w:rsidR="0079027F">
        <w:t>potvrdi</w:t>
      </w:r>
      <w:r w:rsidRPr="00887CA3">
        <w:t>l, že modulární řešení lze rozšiřovat bez zásadních změn stávajících procesů.</w:t>
      </w:r>
    </w:p>
    <w:p w14:paraId="054A7A04" w14:textId="77777777" w:rsidR="006B17E1" w:rsidRPr="00887CA3" w:rsidRDefault="006B17E1" w:rsidP="003E3EA6">
      <w:r w:rsidRPr="00887CA3">
        <w:t xml:space="preserve">Na přípravu automatizačních projektů navázala panelová diskuse s </w:t>
      </w:r>
      <w:r w:rsidRPr="00887CA3">
        <w:rPr>
          <w:b/>
          <w:bCs/>
        </w:rPr>
        <w:t xml:space="preserve">Janem Vavříkem z Amazon </w:t>
      </w:r>
      <w:proofErr w:type="spellStart"/>
      <w:r w:rsidRPr="00887CA3">
        <w:rPr>
          <w:b/>
          <w:bCs/>
        </w:rPr>
        <w:t>Logistic</w:t>
      </w:r>
      <w:proofErr w:type="spellEnd"/>
      <w:r w:rsidRPr="00887CA3">
        <w:rPr>
          <w:b/>
          <w:bCs/>
        </w:rPr>
        <w:t xml:space="preserve"> Prague</w:t>
      </w:r>
      <w:r w:rsidRPr="00887CA3">
        <w:t xml:space="preserve">, </w:t>
      </w:r>
      <w:r w:rsidRPr="00887CA3">
        <w:rPr>
          <w:b/>
          <w:bCs/>
        </w:rPr>
        <w:t xml:space="preserve">Liborem </w:t>
      </w:r>
      <w:proofErr w:type="spellStart"/>
      <w:r w:rsidRPr="00887CA3">
        <w:rPr>
          <w:b/>
          <w:bCs/>
        </w:rPr>
        <w:t>Mihalkou</w:t>
      </w:r>
      <w:proofErr w:type="spellEnd"/>
      <w:r w:rsidRPr="00887CA3">
        <w:rPr>
          <w:b/>
          <w:bCs/>
        </w:rPr>
        <w:t xml:space="preserve"> z </w:t>
      </w:r>
      <w:proofErr w:type="spellStart"/>
      <w:r w:rsidRPr="00887CA3">
        <w:rPr>
          <w:b/>
          <w:bCs/>
        </w:rPr>
        <w:t>LogTech</w:t>
      </w:r>
      <w:proofErr w:type="spellEnd"/>
      <w:r w:rsidRPr="00887CA3">
        <w:t xml:space="preserve">, </w:t>
      </w:r>
      <w:r w:rsidRPr="00887CA3">
        <w:rPr>
          <w:b/>
          <w:bCs/>
        </w:rPr>
        <w:t xml:space="preserve">Romanem Černohousem z </w:t>
      </w:r>
      <w:proofErr w:type="spellStart"/>
      <w:r w:rsidRPr="00887CA3">
        <w:rPr>
          <w:b/>
          <w:bCs/>
        </w:rPr>
        <w:t>Logio</w:t>
      </w:r>
      <w:proofErr w:type="spellEnd"/>
      <w:r w:rsidRPr="00887CA3">
        <w:t xml:space="preserve"> a </w:t>
      </w:r>
      <w:r w:rsidRPr="00887CA3">
        <w:rPr>
          <w:b/>
          <w:bCs/>
        </w:rPr>
        <w:t xml:space="preserve">Rostislavem </w:t>
      </w:r>
      <w:proofErr w:type="spellStart"/>
      <w:r w:rsidRPr="00887CA3">
        <w:rPr>
          <w:b/>
          <w:bCs/>
        </w:rPr>
        <w:t>Schwobem</w:t>
      </w:r>
      <w:proofErr w:type="spellEnd"/>
      <w:r w:rsidRPr="00887CA3">
        <w:rPr>
          <w:b/>
          <w:bCs/>
        </w:rPr>
        <w:t xml:space="preserve"> z Aimtec</w:t>
      </w:r>
      <w:r w:rsidRPr="00887CA3">
        <w:t>. Řečníci se shodli, že firmy by neměly automatizovat kvůli trendu, ale kvůli jasně pojmenovanému problému. Důležitá je také příprava týmu, zaškolení a technická podpora po předání řešení, protože automatizace má v provozu sloužit dlouhodobě.</w:t>
      </w:r>
    </w:p>
    <w:p w14:paraId="7B8CDDDD" w14:textId="37ECCEF2" w:rsidR="006B17E1" w:rsidRPr="00C62AB4" w:rsidRDefault="006B17E1" w:rsidP="003E3EA6">
      <w:r w:rsidRPr="00887CA3">
        <w:t xml:space="preserve">Na význam přípravy a rozhodování pod tlakem navázal v závěru programu také </w:t>
      </w:r>
      <w:r w:rsidRPr="00887CA3">
        <w:rPr>
          <w:b/>
          <w:bCs/>
        </w:rPr>
        <w:t>Martin Šonka, český akrobatický pilot a bývalý bojový pilot vzdušných sil Armády České republiky</w:t>
      </w:r>
      <w:r w:rsidRPr="00887CA3">
        <w:t>, který téma rychlé reakce na měnící se podmínky přenesl mimo svět logistiky.</w:t>
      </w:r>
    </w:p>
    <w:p w14:paraId="13BBCC69" w14:textId="26007B74" w:rsidR="006B17E1" w:rsidRPr="00887CA3" w:rsidRDefault="006B17E1" w:rsidP="00C62AB4">
      <w:pPr>
        <w:pStyle w:val="Heading2"/>
        <w:numPr>
          <w:ilvl w:val="0"/>
          <w:numId w:val="0"/>
        </w:numPr>
        <w:ind w:left="1134" w:hanging="1134"/>
      </w:pPr>
      <w:r w:rsidRPr="00887CA3">
        <w:t>Technologie na vlastní oči</w:t>
      </w:r>
    </w:p>
    <w:p w14:paraId="070FE301" w14:textId="5B15749A" w:rsidR="00897CFC" w:rsidRPr="00887CA3" w:rsidRDefault="006B17E1" w:rsidP="38047748">
      <w:r>
        <w:t xml:space="preserve">Praktický rozměr konference doplnila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s ukázkami technologií a prostor pro setkávání s partnery akce</w:t>
      </w:r>
      <w:r w:rsidR="50D7BBFE">
        <w:t>, například s hlavním partnerem TAL</w:t>
      </w:r>
      <w:r w:rsidR="00981168">
        <w:t xml:space="preserve"> </w:t>
      </w:r>
      <w:r w:rsidR="50D7BBFE">
        <w:t>2026 Zebra Technologies.</w:t>
      </w:r>
      <w:r>
        <w:t xml:space="preserve"> Účastníci mohli během dne navštívit také #AimtecLab – </w:t>
      </w:r>
      <w:proofErr w:type="spellStart"/>
      <w:r>
        <w:t>Aimtec</w:t>
      </w:r>
      <w:proofErr w:type="spellEnd"/>
      <w:r>
        <w:t xml:space="preserve"> Digital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Showcase</w:t>
      </w:r>
      <w:proofErr w:type="spellEnd"/>
      <w:r>
        <w:t>, který přiblížil principy digitální továrny přímo v hlavním sále.</w:t>
      </w:r>
    </w:p>
    <w:p w14:paraId="09776D07" w14:textId="50A06F71" w:rsidR="00897CFC" w:rsidRPr="00887CA3" w:rsidRDefault="348DFB46" w:rsidP="003E3EA6">
      <w:r w:rsidRPr="02A23F60">
        <w:rPr>
          <w:rFonts w:ascii="Arial" w:eastAsia="Arial" w:hAnsi="Arial" w:cs="Arial"/>
        </w:rPr>
        <w:t xml:space="preserve">Neformální večerní program se nesl ve znamení výročí 30 let společnosti Aimtec. Zahájili ho zakladatelé firmy Roman Žák a Jaroslav Follprecht společně s CEO Pavlem Boháčem. </w:t>
      </w:r>
      <w:r w:rsidRPr="000B6658">
        <w:rPr>
          <w:rFonts w:ascii="Arial" w:eastAsia="Arial" w:hAnsi="Arial" w:cs="Arial"/>
          <w:i/>
          <w:iCs/>
        </w:rPr>
        <w:t xml:space="preserve">„Jestli </w:t>
      </w:r>
      <w:r w:rsidR="209C7B0A" w:rsidRPr="000B6658">
        <w:rPr>
          <w:rFonts w:ascii="Arial" w:eastAsia="Arial" w:hAnsi="Arial" w:cs="Arial"/>
          <w:i/>
          <w:iCs/>
        </w:rPr>
        <w:t xml:space="preserve">existuje </w:t>
      </w:r>
      <w:r w:rsidRPr="000B6658">
        <w:rPr>
          <w:rFonts w:ascii="Arial" w:eastAsia="Arial" w:hAnsi="Arial" w:cs="Arial"/>
          <w:i/>
          <w:iCs/>
        </w:rPr>
        <w:t xml:space="preserve">něco, co dovedlo Aimtec k takovému úspěchu, je to tým úžasných lidí, kterým záleží na dobře odvedené práci,“ </w:t>
      </w:r>
      <w:r w:rsidRPr="02A23F60">
        <w:rPr>
          <w:rFonts w:ascii="Arial" w:eastAsia="Arial" w:hAnsi="Arial" w:cs="Arial"/>
        </w:rPr>
        <w:t>řekl Roman Žák.</w:t>
      </w:r>
    </w:p>
    <w:p w14:paraId="54A69E77" w14:textId="2B9A58E7" w:rsidR="00897CFC" w:rsidRPr="00887CA3" w:rsidRDefault="00897CFC" w:rsidP="003E3EA6"/>
    <w:p w14:paraId="2CBD306B" w14:textId="50454CAC" w:rsidR="00D15255" w:rsidRDefault="00897CFC" w:rsidP="003E3EA6">
      <w:pPr>
        <w:rPr>
          <w:b/>
          <w:bCs/>
        </w:rPr>
      </w:pPr>
      <w:r w:rsidRPr="00887CA3">
        <w:rPr>
          <w:b/>
          <w:bCs/>
        </w:rPr>
        <w:lastRenderedPageBreak/>
        <w:t xml:space="preserve">Další ročník konference </w:t>
      </w:r>
      <w:proofErr w:type="spellStart"/>
      <w:r w:rsidRPr="00887CA3">
        <w:rPr>
          <w:b/>
          <w:bCs/>
        </w:rPr>
        <w:t>Trends</w:t>
      </w:r>
      <w:proofErr w:type="spellEnd"/>
      <w:r w:rsidRPr="00887CA3">
        <w:rPr>
          <w:b/>
          <w:bCs/>
        </w:rPr>
        <w:t xml:space="preserve"> in </w:t>
      </w:r>
      <w:proofErr w:type="spellStart"/>
      <w:r w:rsidRPr="00887CA3">
        <w:rPr>
          <w:b/>
          <w:bCs/>
        </w:rPr>
        <w:t>Automotive</w:t>
      </w:r>
      <w:proofErr w:type="spellEnd"/>
      <w:r w:rsidRPr="00887CA3">
        <w:rPr>
          <w:b/>
          <w:bCs/>
        </w:rPr>
        <w:t xml:space="preserve"> </w:t>
      </w:r>
      <w:proofErr w:type="spellStart"/>
      <w:r w:rsidRPr="00887CA3">
        <w:rPr>
          <w:b/>
          <w:bCs/>
        </w:rPr>
        <w:t>Logistics</w:t>
      </w:r>
      <w:proofErr w:type="spellEnd"/>
      <w:r w:rsidRPr="00887CA3">
        <w:rPr>
          <w:b/>
          <w:bCs/>
        </w:rPr>
        <w:t xml:space="preserve"> se uskuteční 15. června 2027.</w:t>
      </w:r>
    </w:p>
    <w:p w14:paraId="33E70EC0" w14:textId="74C52105" w:rsidR="00D15255" w:rsidRPr="00826565" w:rsidRDefault="00D15255" w:rsidP="003E3EA6">
      <w:pPr>
        <w:spacing w:before="240" w:after="240"/>
        <w:rPr>
          <w:rFonts w:ascii="Arial" w:hAnsi="Arial" w:cs="Arial"/>
          <w:szCs w:val="20"/>
        </w:rPr>
      </w:pPr>
      <w:r w:rsidRPr="00826565">
        <w:rPr>
          <w:rFonts w:ascii="Arial" w:eastAsia="Arial" w:hAnsi="Arial" w:cs="Arial"/>
          <w:szCs w:val="20"/>
        </w:rPr>
        <w:t xml:space="preserve">Hlavní </w:t>
      </w:r>
      <w:r w:rsidR="00981168">
        <w:rPr>
          <w:rFonts w:ascii="Arial" w:eastAsia="Arial" w:hAnsi="Arial" w:cs="Arial"/>
          <w:szCs w:val="20"/>
        </w:rPr>
        <w:t>p</w:t>
      </w:r>
      <w:r w:rsidRPr="00826565">
        <w:rPr>
          <w:rFonts w:ascii="Arial" w:eastAsia="Arial" w:hAnsi="Arial" w:cs="Arial"/>
          <w:szCs w:val="20"/>
        </w:rPr>
        <w:t>artneři: Zebra Technologies</w:t>
      </w:r>
    </w:p>
    <w:p w14:paraId="422DB5BD" w14:textId="6FCA805E" w:rsidR="00D15255" w:rsidRPr="000B6658" w:rsidRDefault="00D15255" w:rsidP="003E3EA6">
      <w:pPr>
        <w:spacing w:before="240" w:after="240"/>
        <w:rPr>
          <w:rFonts w:ascii="Arial" w:eastAsia="Arial" w:hAnsi="Arial" w:cs="Arial"/>
          <w:szCs w:val="20"/>
        </w:rPr>
      </w:pPr>
      <w:r w:rsidRPr="000B6658">
        <w:rPr>
          <w:rFonts w:ascii="Arial" w:eastAsia="Arial" w:hAnsi="Arial" w:cs="Arial"/>
          <w:szCs w:val="20"/>
        </w:rPr>
        <w:t xml:space="preserve">Partneři konference: 24 VISION, ABB </w:t>
      </w:r>
      <w:proofErr w:type="spellStart"/>
      <w:r w:rsidRPr="000B6658">
        <w:rPr>
          <w:rFonts w:ascii="Arial" w:eastAsia="Arial" w:hAnsi="Arial" w:cs="Arial"/>
          <w:szCs w:val="20"/>
        </w:rPr>
        <w:t>Robotics</w:t>
      </w:r>
      <w:proofErr w:type="spellEnd"/>
      <w:r w:rsidRPr="000B6658">
        <w:rPr>
          <w:rFonts w:ascii="Arial" w:eastAsia="Arial" w:hAnsi="Arial" w:cs="Arial"/>
          <w:szCs w:val="20"/>
        </w:rPr>
        <w:t xml:space="preserve"> Czech Republic, </w:t>
      </w:r>
      <w:proofErr w:type="spellStart"/>
      <w:r w:rsidRPr="000B6658">
        <w:rPr>
          <w:rFonts w:ascii="Arial" w:eastAsia="Arial" w:hAnsi="Arial" w:cs="Arial"/>
          <w:szCs w:val="20"/>
        </w:rPr>
        <w:t>Asprova</w:t>
      </w:r>
      <w:proofErr w:type="spellEnd"/>
      <w:r w:rsidRPr="000B6658">
        <w:rPr>
          <w:rFonts w:ascii="Arial" w:eastAsia="Arial" w:hAnsi="Arial" w:cs="Arial"/>
          <w:szCs w:val="20"/>
        </w:rPr>
        <w:t xml:space="preserve">, </w:t>
      </w:r>
      <w:proofErr w:type="spellStart"/>
      <w:r w:rsidRPr="000B6658">
        <w:rPr>
          <w:rFonts w:ascii="Arial" w:eastAsia="Arial" w:hAnsi="Arial" w:cs="Arial"/>
          <w:szCs w:val="20"/>
        </w:rPr>
        <w:t>Bayern</w:t>
      </w:r>
      <w:proofErr w:type="spellEnd"/>
      <w:r w:rsidRPr="000B6658">
        <w:rPr>
          <w:rFonts w:ascii="Arial" w:eastAsia="Arial" w:hAnsi="Arial" w:cs="Arial"/>
          <w:szCs w:val="20"/>
        </w:rPr>
        <w:t xml:space="preserve"> </w:t>
      </w:r>
      <w:proofErr w:type="spellStart"/>
      <w:r w:rsidRPr="000B6658">
        <w:rPr>
          <w:rFonts w:ascii="Arial" w:eastAsia="Arial" w:hAnsi="Arial" w:cs="Arial"/>
          <w:szCs w:val="20"/>
        </w:rPr>
        <w:t>Innovativ</w:t>
      </w:r>
      <w:proofErr w:type="spellEnd"/>
      <w:r w:rsidRPr="000B6658">
        <w:rPr>
          <w:rFonts w:ascii="Arial" w:eastAsia="Arial" w:hAnsi="Arial" w:cs="Arial"/>
          <w:szCs w:val="20"/>
        </w:rPr>
        <w:t xml:space="preserve">, </w:t>
      </w:r>
      <w:proofErr w:type="spellStart"/>
      <w:r w:rsidRPr="000B6658">
        <w:rPr>
          <w:rFonts w:ascii="Arial" w:eastAsia="Arial" w:hAnsi="Arial" w:cs="Arial"/>
          <w:szCs w:val="20"/>
        </w:rPr>
        <w:t>Beratungsbüro</w:t>
      </w:r>
      <w:proofErr w:type="spellEnd"/>
      <w:r w:rsidRPr="000B6658">
        <w:rPr>
          <w:rFonts w:ascii="Arial" w:eastAsia="Arial" w:hAnsi="Arial" w:cs="Arial"/>
          <w:szCs w:val="20"/>
        </w:rPr>
        <w:t xml:space="preserve"> </w:t>
      </w:r>
      <w:proofErr w:type="spellStart"/>
      <w:r w:rsidRPr="000B6658">
        <w:rPr>
          <w:rFonts w:ascii="Arial" w:eastAsia="Arial" w:hAnsi="Arial" w:cs="Arial"/>
          <w:szCs w:val="20"/>
        </w:rPr>
        <w:t>Oberpfalz</w:t>
      </w:r>
      <w:proofErr w:type="spellEnd"/>
      <w:r w:rsidRPr="000B6658">
        <w:rPr>
          <w:rFonts w:ascii="Arial" w:eastAsia="Arial" w:hAnsi="Arial" w:cs="Arial"/>
          <w:szCs w:val="20"/>
        </w:rPr>
        <w:t xml:space="preserve">, BITO skladovací technika CZ, Evropský region Dunaj-Vltava – Poradenská kancelář Dolní Bavorsko, GALAXIS TECHNOLOGY, </w:t>
      </w:r>
      <w:proofErr w:type="spellStart"/>
      <w:r w:rsidRPr="000B6658">
        <w:rPr>
          <w:rFonts w:ascii="Arial" w:eastAsia="Arial" w:hAnsi="Arial" w:cs="Arial"/>
          <w:szCs w:val="20"/>
        </w:rPr>
        <w:t>Happenee</w:t>
      </w:r>
      <w:proofErr w:type="spellEnd"/>
      <w:r w:rsidRPr="000B6658">
        <w:rPr>
          <w:rFonts w:ascii="Arial" w:eastAsia="Arial" w:hAnsi="Arial" w:cs="Arial"/>
          <w:szCs w:val="20"/>
        </w:rPr>
        <w:t xml:space="preserve">, </w:t>
      </w:r>
      <w:proofErr w:type="spellStart"/>
      <w:r w:rsidRPr="000B6658">
        <w:rPr>
          <w:rFonts w:ascii="Arial" w:eastAsia="Arial" w:hAnsi="Arial" w:cs="Arial"/>
          <w:szCs w:val="20"/>
        </w:rPr>
        <w:t>Idealworks</w:t>
      </w:r>
      <w:proofErr w:type="spellEnd"/>
      <w:r w:rsidRPr="000B6658">
        <w:rPr>
          <w:rFonts w:ascii="Arial" w:eastAsia="Arial" w:hAnsi="Arial" w:cs="Arial"/>
          <w:szCs w:val="20"/>
        </w:rPr>
        <w:t xml:space="preserve">, </w:t>
      </w:r>
      <w:proofErr w:type="spellStart"/>
      <w:r w:rsidRPr="000B6658">
        <w:rPr>
          <w:rFonts w:ascii="Arial" w:eastAsia="Arial" w:hAnsi="Arial" w:cs="Arial"/>
          <w:szCs w:val="20"/>
        </w:rPr>
        <w:t>K</w:t>
      </w:r>
      <w:r w:rsidR="00DA5BEB">
        <w:rPr>
          <w:rFonts w:ascii="Arial" w:eastAsia="Arial" w:hAnsi="Arial" w:cs="Arial"/>
          <w:szCs w:val="20"/>
        </w:rPr>
        <w:t>örber</w:t>
      </w:r>
      <w:proofErr w:type="spellEnd"/>
      <w:r w:rsidRPr="000B6658">
        <w:rPr>
          <w:rFonts w:ascii="Arial" w:eastAsia="Arial" w:hAnsi="Arial" w:cs="Arial"/>
          <w:szCs w:val="20"/>
        </w:rPr>
        <w:t xml:space="preserve">, </w:t>
      </w:r>
      <w:proofErr w:type="spellStart"/>
      <w:r w:rsidRPr="000B6658">
        <w:rPr>
          <w:rFonts w:ascii="Arial" w:eastAsia="Arial" w:hAnsi="Arial" w:cs="Arial"/>
          <w:szCs w:val="20"/>
        </w:rPr>
        <w:t>Logio</w:t>
      </w:r>
      <w:proofErr w:type="spellEnd"/>
      <w:r w:rsidRPr="000B6658">
        <w:rPr>
          <w:rFonts w:ascii="Arial" w:eastAsia="Arial" w:hAnsi="Arial" w:cs="Arial"/>
          <w:szCs w:val="20"/>
        </w:rPr>
        <w:t xml:space="preserve">, </w:t>
      </w:r>
      <w:proofErr w:type="spellStart"/>
      <w:r w:rsidRPr="000B6658">
        <w:rPr>
          <w:rFonts w:ascii="Arial" w:eastAsia="Arial" w:hAnsi="Arial" w:cs="Arial"/>
          <w:szCs w:val="20"/>
        </w:rPr>
        <w:t>LogTech</w:t>
      </w:r>
      <w:proofErr w:type="spellEnd"/>
      <w:r w:rsidRPr="000B6658">
        <w:rPr>
          <w:rFonts w:ascii="Arial" w:eastAsia="Arial" w:hAnsi="Arial" w:cs="Arial"/>
          <w:szCs w:val="20"/>
        </w:rPr>
        <w:t xml:space="preserve">, </w:t>
      </w:r>
      <w:proofErr w:type="spellStart"/>
      <w:r w:rsidRPr="000B6658">
        <w:rPr>
          <w:rFonts w:ascii="Arial" w:eastAsia="Arial" w:hAnsi="Arial" w:cs="Arial"/>
          <w:szCs w:val="20"/>
        </w:rPr>
        <w:t>Noyes</w:t>
      </w:r>
      <w:proofErr w:type="spellEnd"/>
      <w:r w:rsidRPr="000B6658">
        <w:rPr>
          <w:rFonts w:ascii="Arial" w:eastAsia="Arial" w:hAnsi="Arial" w:cs="Arial"/>
          <w:szCs w:val="20"/>
        </w:rPr>
        <w:t xml:space="preserve"> Technologies, Plzeňský kraj za podpory EU a MŠMT, SAP, Spolek SKLAD, </w:t>
      </w:r>
      <w:proofErr w:type="spellStart"/>
      <w:r w:rsidRPr="000B6658">
        <w:rPr>
          <w:rFonts w:ascii="Arial" w:eastAsia="Arial" w:hAnsi="Arial" w:cs="Arial"/>
          <w:szCs w:val="20"/>
        </w:rPr>
        <w:t>VertiFlex</w:t>
      </w:r>
      <w:proofErr w:type="spellEnd"/>
      <w:r w:rsidRPr="000B6658">
        <w:rPr>
          <w:rFonts w:ascii="Arial" w:eastAsia="Arial" w:hAnsi="Arial" w:cs="Arial"/>
          <w:szCs w:val="20"/>
        </w:rPr>
        <w:t>.</w:t>
      </w:r>
    </w:p>
    <w:p w14:paraId="6EA1F344" w14:textId="77777777" w:rsidR="00D15255" w:rsidRPr="00826565" w:rsidRDefault="00D15255" w:rsidP="003E3EA6">
      <w:pPr>
        <w:spacing w:before="240" w:after="240"/>
        <w:rPr>
          <w:rFonts w:ascii="Arial" w:eastAsia="Arial" w:hAnsi="Arial" w:cs="Arial"/>
          <w:szCs w:val="20"/>
        </w:rPr>
      </w:pPr>
      <w:r w:rsidRPr="00826565">
        <w:rPr>
          <w:rFonts w:ascii="Arial" w:eastAsia="Arial" w:hAnsi="Arial" w:cs="Arial"/>
          <w:szCs w:val="20"/>
        </w:rPr>
        <w:t xml:space="preserve">Mediální partneři: </w:t>
      </w:r>
      <w:proofErr w:type="spellStart"/>
      <w:r w:rsidRPr="00826565">
        <w:rPr>
          <w:rFonts w:ascii="Arial" w:eastAsia="Arial" w:hAnsi="Arial" w:cs="Arial"/>
          <w:szCs w:val="20"/>
        </w:rPr>
        <w:t>Aimtec</w:t>
      </w:r>
      <w:proofErr w:type="spellEnd"/>
      <w:r w:rsidRPr="00826565">
        <w:rPr>
          <w:rFonts w:ascii="Arial" w:eastAsia="Arial" w:hAnsi="Arial" w:cs="Arial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Cs w:val="20"/>
        </w:rPr>
        <w:t>Insights</w:t>
      </w:r>
      <w:proofErr w:type="spellEnd"/>
      <w:r w:rsidRPr="00826565">
        <w:rPr>
          <w:rFonts w:ascii="Arial" w:eastAsia="Arial" w:hAnsi="Arial" w:cs="Arial"/>
          <w:szCs w:val="20"/>
        </w:rPr>
        <w:t xml:space="preserve">, </w:t>
      </w:r>
      <w:proofErr w:type="spellStart"/>
      <w:r w:rsidRPr="00826565">
        <w:rPr>
          <w:rFonts w:ascii="Arial" w:eastAsia="Arial" w:hAnsi="Arial" w:cs="Arial"/>
          <w:szCs w:val="20"/>
        </w:rPr>
        <w:t>Automa</w:t>
      </w:r>
      <w:proofErr w:type="spellEnd"/>
      <w:r w:rsidRPr="00826565">
        <w:rPr>
          <w:rFonts w:ascii="Arial" w:eastAsia="Arial" w:hAnsi="Arial" w:cs="Arial"/>
          <w:szCs w:val="20"/>
        </w:rPr>
        <w:t xml:space="preserve">, </w:t>
      </w:r>
      <w:proofErr w:type="spellStart"/>
      <w:r w:rsidRPr="00826565">
        <w:rPr>
          <w:rFonts w:ascii="Arial" w:eastAsia="Arial" w:hAnsi="Arial" w:cs="Arial"/>
          <w:szCs w:val="20"/>
        </w:rPr>
        <w:t>CIOtrends</w:t>
      </w:r>
      <w:proofErr w:type="spellEnd"/>
      <w:r w:rsidRPr="00826565">
        <w:rPr>
          <w:rFonts w:ascii="Arial" w:eastAsia="Arial" w:hAnsi="Arial" w:cs="Arial"/>
          <w:szCs w:val="20"/>
        </w:rPr>
        <w:t xml:space="preserve">, Dopravní noviny, IT Systems, </w:t>
      </w:r>
      <w:proofErr w:type="spellStart"/>
      <w:r w:rsidRPr="00826565">
        <w:rPr>
          <w:rFonts w:ascii="Arial" w:eastAsia="Arial" w:hAnsi="Arial" w:cs="Arial"/>
          <w:szCs w:val="20"/>
        </w:rPr>
        <w:t>Logistika.Tv</w:t>
      </w:r>
      <w:proofErr w:type="spellEnd"/>
      <w:r w:rsidRPr="00826565">
        <w:rPr>
          <w:rFonts w:ascii="Arial" w:eastAsia="Arial" w:hAnsi="Arial" w:cs="Arial"/>
          <w:szCs w:val="20"/>
        </w:rPr>
        <w:t xml:space="preserve">, </w:t>
      </w:r>
      <w:proofErr w:type="spellStart"/>
      <w:r w:rsidRPr="00826565">
        <w:rPr>
          <w:rFonts w:ascii="Arial" w:eastAsia="Arial" w:hAnsi="Arial" w:cs="Arial"/>
          <w:szCs w:val="20"/>
        </w:rPr>
        <w:t>Packaging</w:t>
      </w:r>
      <w:proofErr w:type="spellEnd"/>
      <w:r w:rsidRPr="00826565">
        <w:rPr>
          <w:rFonts w:ascii="Arial" w:eastAsia="Arial" w:hAnsi="Arial" w:cs="Arial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Cs w:val="20"/>
        </w:rPr>
        <w:t>Herald</w:t>
      </w:r>
      <w:proofErr w:type="spellEnd"/>
      <w:r w:rsidRPr="00826565">
        <w:rPr>
          <w:rFonts w:ascii="Arial" w:eastAsia="Arial" w:hAnsi="Arial" w:cs="Arial"/>
          <w:szCs w:val="20"/>
        </w:rPr>
        <w:t xml:space="preserve">, Praktická LOGISTIKA, Reliant Group, Svět průmyslu, Systémy logistiky, </w:t>
      </w:r>
      <w:proofErr w:type="spellStart"/>
      <w:r w:rsidRPr="00826565">
        <w:rPr>
          <w:rFonts w:ascii="Arial" w:eastAsia="Arial" w:hAnsi="Arial" w:cs="Arial"/>
          <w:szCs w:val="20"/>
        </w:rPr>
        <w:t>The</w:t>
      </w:r>
      <w:proofErr w:type="spellEnd"/>
      <w:r w:rsidRPr="00826565">
        <w:rPr>
          <w:rFonts w:ascii="Arial" w:eastAsia="Arial" w:hAnsi="Arial" w:cs="Arial"/>
          <w:szCs w:val="20"/>
        </w:rPr>
        <w:t xml:space="preserve"> Best </w:t>
      </w:r>
      <w:proofErr w:type="spellStart"/>
      <w:r w:rsidRPr="00826565">
        <w:rPr>
          <w:rFonts w:ascii="Arial" w:eastAsia="Arial" w:hAnsi="Arial" w:cs="Arial"/>
          <w:szCs w:val="20"/>
        </w:rPr>
        <w:t>of</w:t>
      </w:r>
      <w:proofErr w:type="spellEnd"/>
      <w:r w:rsidRPr="00826565">
        <w:rPr>
          <w:rFonts w:ascii="Arial" w:eastAsia="Arial" w:hAnsi="Arial" w:cs="Arial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Cs w:val="20"/>
        </w:rPr>
        <w:t>Logistics</w:t>
      </w:r>
      <w:proofErr w:type="spellEnd"/>
      <w:r w:rsidRPr="00826565">
        <w:rPr>
          <w:rFonts w:ascii="Arial" w:eastAsia="Arial" w:hAnsi="Arial" w:cs="Arial"/>
          <w:szCs w:val="20"/>
        </w:rPr>
        <w:t>, TRANSPORT a LOGISTIKA, Vše o průmyslu.</w:t>
      </w:r>
    </w:p>
    <w:p w14:paraId="55FE6F36" w14:textId="77777777" w:rsidR="00D15255" w:rsidRPr="00826565" w:rsidRDefault="00D15255" w:rsidP="003E3EA6">
      <w:pPr>
        <w:spacing w:before="240" w:after="240"/>
        <w:rPr>
          <w:rFonts w:ascii="Arial" w:hAnsi="Arial" w:cs="Arial"/>
          <w:szCs w:val="20"/>
        </w:rPr>
      </w:pPr>
      <w:r w:rsidRPr="00826565">
        <w:rPr>
          <w:rFonts w:ascii="Arial" w:eastAsia="Arial" w:hAnsi="Arial" w:cs="Arial"/>
          <w:szCs w:val="20"/>
        </w:rPr>
        <w:t xml:space="preserve">Organizátoři: </w:t>
      </w:r>
      <w:proofErr w:type="spellStart"/>
      <w:r w:rsidRPr="00826565">
        <w:rPr>
          <w:rFonts w:ascii="Arial" w:eastAsia="Arial" w:hAnsi="Arial" w:cs="Arial"/>
          <w:szCs w:val="20"/>
        </w:rPr>
        <w:t>Aimtec</w:t>
      </w:r>
      <w:proofErr w:type="spellEnd"/>
      <w:r w:rsidRPr="00826565">
        <w:rPr>
          <w:rFonts w:ascii="Arial" w:eastAsia="Arial" w:hAnsi="Arial" w:cs="Arial"/>
          <w:szCs w:val="20"/>
        </w:rPr>
        <w:t xml:space="preserve">, IHK </w:t>
      </w:r>
      <w:proofErr w:type="spellStart"/>
      <w:r w:rsidRPr="00826565">
        <w:rPr>
          <w:rFonts w:ascii="Arial" w:eastAsia="Arial" w:hAnsi="Arial" w:cs="Arial"/>
          <w:szCs w:val="20"/>
        </w:rPr>
        <w:t>Regensburg</w:t>
      </w:r>
      <w:proofErr w:type="spellEnd"/>
      <w:r w:rsidRPr="00826565">
        <w:rPr>
          <w:rFonts w:ascii="Arial" w:eastAsia="Arial" w:hAnsi="Arial" w:cs="Arial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Cs w:val="20"/>
        </w:rPr>
        <w:t>für</w:t>
      </w:r>
      <w:proofErr w:type="spellEnd"/>
      <w:r w:rsidRPr="00826565">
        <w:rPr>
          <w:rFonts w:ascii="Arial" w:eastAsia="Arial" w:hAnsi="Arial" w:cs="Arial"/>
          <w:szCs w:val="20"/>
        </w:rPr>
        <w:t xml:space="preserve"> </w:t>
      </w:r>
      <w:proofErr w:type="spellStart"/>
      <w:r w:rsidRPr="00826565">
        <w:rPr>
          <w:rFonts w:ascii="Arial" w:eastAsia="Arial" w:hAnsi="Arial" w:cs="Arial"/>
          <w:szCs w:val="20"/>
        </w:rPr>
        <w:t>Oberpfalz</w:t>
      </w:r>
      <w:proofErr w:type="spellEnd"/>
      <w:r w:rsidRPr="00826565">
        <w:rPr>
          <w:rFonts w:ascii="Arial" w:eastAsia="Arial" w:hAnsi="Arial" w:cs="Arial"/>
          <w:szCs w:val="20"/>
        </w:rPr>
        <w:t xml:space="preserve"> / </w:t>
      </w:r>
      <w:proofErr w:type="spellStart"/>
      <w:r w:rsidRPr="00826565">
        <w:rPr>
          <w:rFonts w:ascii="Arial" w:eastAsia="Arial" w:hAnsi="Arial" w:cs="Arial"/>
          <w:szCs w:val="20"/>
        </w:rPr>
        <w:t>Kelheim</w:t>
      </w:r>
      <w:proofErr w:type="spellEnd"/>
      <w:r w:rsidRPr="00826565">
        <w:rPr>
          <w:rFonts w:ascii="Arial" w:eastAsia="Arial" w:hAnsi="Arial" w:cs="Arial"/>
          <w:szCs w:val="20"/>
        </w:rPr>
        <w:t>, Německo-česká obchodní a průmyslová komora (DTIHK).</w:t>
      </w:r>
    </w:p>
    <w:p w14:paraId="1CFD6008" w14:textId="77777777" w:rsidR="00D15255" w:rsidRPr="00826565" w:rsidRDefault="00D15255" w:rsidP="003E3EA6">
      <w:pPr>
        <w:spacing w:before="240" w:after="240"/>
        <w:rPr>
          <w:rFonts w:ascii="Arial" w:eastAsia="Arial" w:hAnsi="Arial" w:cs="Arial"/>
          <w:b/>
          <w:bCs/>
          <w:szCs w:val="20"/>
        </w:rPr>
      </w:pPr>
      <w:r w:rsidRPr="00826565">
        <w:rPr>
          <w:rFonts w:ascii="Arial" w:eastAsia="Arial" w:hAnsi="Arial" w:cs="Arial"/>
          <w:b/>
          <w:bCs/>
          <w:szCs w:val="20"/>
        </w:rPr>
        <w:t>Aimtec</w:t>
      </w:r>
    </w:p>
    <w:p w14:paraId="6BA60692" w14:textId="4E70F704" w:rsidR="00C62AB4" w:rsidRPr="00E94171" w:rsidRDefault="00D15255" w:rsidP="00E94171">
      <w:pPr>
        <w:spacing w:before="240" w:after="240"/>
        <w:rPr>
          <w:rFonts w:ascii="Arial" w:eastAsia="Arial" w:hAnsi="Arial" w:cs="Arial"/>
          <w:szCs w:val="20"/>
        </w:rPr>
      </w:pPr>
      <w:r w:rsidRPr="00826565">
        <w:rPr>
          <w:rFonts w:ascii="Arial" w:eastAsia="Arial" w:hAnsi="Arial" w:cs="Arial"/>
          <w:szCs w:val="20"/>
        </w:rPr>
        <w:t xml:space="preserve">Aimtec už téměř třicet let podporuje průmyslové podniky na celém světě v digitalizaci výroby a logistiky. Zaměřuje se na propojení světa IT a byznysu – od řízení skladů, výroby a dodavatelského řetězce až po simulaci, automatizaci a integraci komplexních systémů. Mezi zákazníky společnosti Aimtec patří například Škoda Auto, Panasonic, DENSO, Magna či GZ Media. Více informací naleznete na www.aimtecglobal.com. </w:t>
      </w:r>
    </w:p>
    <w:p w14:paraId="6F6EAC02" w14:textId="77777777" w:rsidR="00C62AB4" w:rsidRDefault="00C62AB4" w:rsidP="003E3EA6">
      <w:pPr>
        <w:rPr>
          <w:rFonts w:ascii="Arial" w:eastAsia="Arial" w:hAnsi="Arial" w:cs="Arial"/>
        </w:rPr>
      </w:pPr>
    </w:p>
    <w:p w14:paraId="3510F9CC" w14:textId="77777777" w:rsidR="00E94171" w:rsidRDefault="00E94171" w:rsidP="003E3EA6">
      <w:pPr>
        <w:rPr>
          <w:rFonts w:ascii="Arial" w:eastAsia="Arial" w:hAnsi="Arial" w:cs="Arial"/>
        </w:rPr>
      </w:pPr>
    </w:p>
    <w:p w14:paraId="3DA66DF3" w14:textId="77777777" w:rsidR="00C62AB4" w:rsidRPr="001C27F0" w:rsidRDefault="00C62AB4" w:rsidP="00C62AB4">
      <w:pPr>
        <w:rPr>
          <w:rFonts w:ascii="Arial" w:hAnsi="Arial" w:cs="Arial"/>
          <w:b/>
          <w:szCs w:val="20"/>
        </w:rPr>
      </w:pPr>
      <w:r w:rsidRPr="001C27F0">
        <w:rPr>
          <w:rFonts w:ascii="Arial" w:hAnsi="Arial" w:cs="Arial"/>
          <w:b/>
          <w:szCs w:val="20"/>
        </w:rPr>
        <w:t>Kontakt pro média</w:t>
      </w:r>
    </w:p>
    <w:p w14:paraId="34D4E4E9" w14:textId="77777777" w:rsidR="00C62AB4" w:rsidRPr="001C27F0" w:rsidRDefault="00C62AB4" w:rsidP="00C62AB4">
      <w:pPr>
        <w:rPr>
          <w:rFonts w:ascii="Arial" w:hAnsi="Arial" w:cs="Arial"/>
          <w:bCs/>
          <w:szCs w:val="20"/>
        </w:rPr>
      </w:pPr>
      <w:r w:rsidRPr="001C27F0">
        <w:rPr>
          <w:rFonts w:ascii="Arial" w:hAnsi="Arial" w:cs="Arial"/>
          <w:bCs/>
          <w:szCs w:val="20"/>
        </w:rPr>
        <w:t>Petra Troblová</w:t>
      </w:r>
    </w:p>
    <w:p w14:paraId="665E8C1E" w14:textId="77777777" w:rsidR="00C62AB4" w:rsidRPr="001C27F0" w:rsidRDefault="00C62AB4" w:rsidP="00C62AB4">
      <w:pPr>
        <w:rPr>
          <w:rFonts w:ascii="Arial" w:hAnsi="Arial" w:cs="Arial"/>
          <w:bCs/>
          <w:szCs w:val="20"/>
        </w:rPr>
      </w:pPr>
      <w:r w:rsidRPr="001C27F0">
        <w:rPr>
          <w:rFonts w:ascii="Arial" w:hAnsi="Arial" w:cs="Arial"/>
          <w:bCs/>
          <w:szCs w:val="20"/>
        </w:rPr>
        <w:t>petra.troblova@aimtecglobal.com</w:t>
      </w:r>
    </w:p>
    <w:p w14:paraId="5432540E" w14:textId="77777777" w:rsidR="00C62AB4" w:rsidRDefault="00C62AB4" w:rsidP="00C62AB4">
      <w:pPr>
        <w:rPr>
          <w:rFonts w:ascii="Arial" w:hAnsi="Arial" w:cs="Arial"/>
          <w:bCs/>
          <w:szCs w:val="20"/>
        </w:rPr>
      </w:pPr>
      <w:r w:rsidRPr="001C27F0">
        <w:rPr>
          <w:rFonts w:ascii="Arial" w:hAnsi="Arial" w:cs="Arial"/>
          <w:bCs/>
          <w:szCs w:val="20"/>
        </w:rPr>
        <w:t>+420 724 284</w:t>
      </w:r>
      <w:r>
        <w:rPr>
          <w:rFonts w:ascii="Arial" w:hAnsi="Arial" w:cs="Arial"/>
          <w:bCs/>
          <w:szCs w:val="20"/>
        </w:rPr>
        <w:t> </w:t>
      </w:r>
      <w:r w:rsidRPr="001C27F0">
        <w:rPr>
          <w:rFonts w:ascii="Arial" w:hAnsi="Arial" w:cs="Arial"/>
          <w:bCs/>
          <w:szCs w:val="20"/>
        </w:rPr>
        <w:t>141</w:t>
      </w:r>
    </w:p>
    <w:p w14:paraId="345861A3" w14:textId="77777777" w:rsidR="00C62AB4" w:rsidRDefault="00C62AB4" w:rsidP="003E3EA6"/>
    <w:sectPr w:rsidR="00C62AB4" w:rsidSect="009701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25" w:right="1418" w:bottom="1077" w:left="1418" w:header="941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C319" w14:textId="77777777" w:rsidR="00AB50BA" w:rsidRDefault="00AB50BA" w:rsidP="006A4E7B">
      <w:r>
        <w:separator/>
      </w:r>
    </w:p>
  </w:endnote>
  <w:endnote w:type="continuationSeparator" w:id="0">
    <w:p w14:paraId="18CB4658" w14:textId="77777777" w:rsidR="00AB50BA" w:rsidRDefault="00AB50BA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99E3" w14:textId="77777777" w:rsidR="001F1659" w:rsidRDefault="001F1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7B31" w14:textId="4995BCDD" w:rsidR="0038276E" w:rsidRDefault="001C41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48DB82" wp14:editId="1719DCCD">
              <wp:simplePos x="0" y="0"/>
              <wp:positionH relativeFrom="page">
                <wp:posOffset>0</wp:posOffset>
              </wp:positionH>
              <wp:positionV relativeFrom="page">
                <wp:posOffset>10005695</wp:posOffset>
              </wp:positionV>
              <wp:extent cx="7560000" cy="0"/>
              <wp:effectExtent l="0" t="0" r="0" b="0"/>
              <wp:wrapNone/>
              <wp:docPr id="1" name="Dolní okraj 27,7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Dolní okraj 27,79 cm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787.85pt" to="595.3pt,787.85pt" w14:anchorId="4885C7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ivIoGdsAAAALAQAADwAAAAAAAAAAAAAAAAAOBAAAZHJzL2Rvd25y&#10;ZXYueG1sUEsFBgAAAAAEAAQA8wAAABYFAAAAAA==&#10;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w:drawing>
        <wp:anchor distT="0" distB="0" distL="114300" distR="114300" simplePos="0" relativeHeight="251653120" behindDoc="0" locked="0" layoutInCell="1" allowOverlap="1" wp14:anchorId="56385E64" wp14:editId="4B8A0BD4">
          <wp:simplePos x="0" y="0"/>
          <wp:positionH relativeFrom="margin">
            <wp:align>right</wp:align>
          </wp:positionH>
          <wp:positionV relativeFrom="page">
            <wp:posOffset>10286365</wp:posOffset>
          </wp:positionV>
          <wp:extent cx="1260000" cy="144828"/>
          <wp:effectExtent l="0" t="0" r="0" b="7620"/>
          <wp:wrapNone/>
          <wp:docPr id="14" name="Www orange rgb EM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ww orange rgb EMF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4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33B">
      <w:t xml:space="preserve">Strana </w:t>
    </w:r>
    <w:r w:rsidR="00E3433B">
      <w:fldChar w:fldCharType="begin"/>
    </w:r>
    <w:r w:rsidR="00E3433B">
      <w:instrText>PAGE   \* MERGEFORMAT</w:instrText>
    </w:r>
    <w:r w:rsidR="00E3433B">
      <w:fldChar w:fldCharType="separate"/>
    </w:r>
    <w:r w:rsidR="00E3433B">
      <w:t>1</w:t>
    </w:r>
    <w:r w:rsidR="00E3433B">
      <w:fldChar w:fldCharType="end"/>
    </w:r>
    <w:r w:rsidR="00E3433B">
      <w:t>/</w:t>
    </w:r>
    <w:r w:rsidR="003F210A">
      <w:rPr>
        <w:noProof/>
      </w:rPr>
      <w:fldChar w:fldCharType="begin"/>
    </w:r>
    <w:r w:rsidR="003F210A">
      <w:rPr>
        <w:noProof/>
      </w:rPr>
      <w:instrText xml:space="preserve"> NUMPAGES   \* MERGEFORMAT </w:instrText>
    </w:r>
    <w:r w:rsidR="003F210A">
      <w:rPr>
        <w:noProof/>
      </w:rPr>
      <w:fldChar w:fldCharType="separate"/>
    </w:r>
    <w:r w:rsidR="00E3433B">
      <w:rPr>
        <w:noProof/>
      </w:rPr>
      <w:t>1</w:t>
    </w:r>
    <w:r w:rsidR="003F210A">
      <w:rPr>
        <w:noProof/>
      </w:rPr>
      <w:fldChar w:fldCharType="end"/>
    </w:r>
    <w:r w:rsidR="00E3433B">
      <w:t xml:space="preserve"> | </w:t>
    </w:r>
    <w:r w:rsidR="003F210A">
      <w:rPr>
        <w:noProof/>
      </w:rPr>
      <w:fldChar w:fldCharType="begin"/>
    </w:r>
    <w:r w:rsidR="003F210A">
      <w:rPr>
        <w:noProof/>
      </w:rPr>
      <w:instrText xml:space="preserve"> FILENAME   \* MERGEFORMAT </w:instrText>
    </w:r>
    <w:r w:rsidR="003F210A">
      <w:rPr>
        <w:noProof/>
      </w:rPr>
      <w:fldChar w:fldCharType="separate"/>
    </w:r>
    <w:r w:rsidR="001F1659">
      <w:rPr>
        <w:noProof/>
      </w:rPr>
      <w:t>TAL 2026 Logistika připravená na AI a automatizaci</w:t>
    </w:r>
    <w:r w:rsidR="003F210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44EC" w14:textId="77777777" w:rsidR="001F1659" w:rsidRDefault="001F1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2846" w14:textId="77777777" w:rsidR="00AB50BA" w:rsidRDefault="00AB50BA" w:rsidP="006A4E7B">
      <w:bookmarkStart w:id="0" w:name="_Hlk485237819"/>
      <w:bookmarkEnd w:id="0"/>
      <w:r>
        <w:separator/>
      </w:r>
    </w:p>
  </w:footnote>
  <w:footnote w:type="continuationSeparator" w:id="0">
    <w:p w14:paraId="3919BCC1" w14:textId="77777777" w:rsidR="00AB50BA" w:rsidRDefault="00AB50BA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402C" w14:textId="49E41F9D" w:rsidR="00033866" w:rsidRDefault="00AB50BA">
    <w:pPr>
      <w:pStyle w:val="Header"/>
    </w:pPr>
    <w:r>
      <w:rPr>
        <w:noProof/>
        <w:lang w:eastAsia="cs-CZ"/>
      </w:rPr>
      <w:pict w14:anchorId="35875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5" type="#_x0000_t75" style="position:absolute;left:0;text-align:left;margin-left:0;margin-top:0;width:444.8pt;height:629pt;z-index:-251654144;mso-wrap-edited:f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E2BD" w14:textId="77777777" w:rsidR="00166B43" w:rsidRDefault="009B2EF6" w:rsidP="00166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210192" wp14:editId="5F462A4F">
              <wp:simplePos x="0" y="0"/>
              <wp:positionH relativeFrom="page">
                <wp:posOffset>5400675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a www sv. 1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Logo a www sv. 15 cm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425.25pt,0" to="425.25pt,841.9pt" w14:anchorId="58E7B8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UIcGFdkAAAAJAQAADwAAAAAAAAAAAAAAAAANBAAAZHJzL2Rvd25yZXYu&#10;eG1sUEsFBgAAAAAEAAQA8wAAABMFAAAAAA==&#10;">
              <v:stroke joinstyle="miter"/>
              <w10:wrap anchorx="page" anchory="page"/>
            </v:line>
          </w:pict>
        </mc:Fallback>
      </mc:AlternateContent>
    </w:r>
    <w:r w:rsidR="00BA33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204AC" wp14:editId="110A0A83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7560000" cy="0"/>
              <wp:effectExtent l="0" t="0" r="0" b="0"/>
              <wp:wrapNone/>
              <wp:docPr id="16" name="Pozice loga dolní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Pozice loga dolní 2,5 cm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70.9pt" to="595.3pt,70.9pt" w14:anchorId="6E35FE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hyvqa2gAAAAkBAAAPAAAAAAAAAAAAAAAAAA4EAABkcnMvZG93bnJl&#10;di54bWxQSwUGAAAAAAQABADzAAAAFQUAAAAA&#10;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41F6C4" wp14:editId="02A4995E">
              <wp:simplePos x="0" y="0"/>
              <wp:positionH relativeFrom="page">
                <wp:posOffset>0</wp:posOffset>
              </wp:positionH>
              <wp:positionV relativeFrom="page">
                <wp:posOffset>10394315</wp:posOffset>
              </wp:positionV>
              <wp:extent cx="7560000" cy="0"/>
              <wp:effectExtent l="0" t="0" r="0" b="0"/>
              <wp:wrapNone/>
              <wp:docPr id="15" name="Www 28,8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Www 28,87 cm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818.45pt" to="595.3pt,818.45pt" w14:anchorId="59E50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7B3aaNsAAAALAQAADwAAAAAAAAAAAAAAAAAOBAAAZHJzL2Rvd25y&#10;ZXYueG1sUEsFBgAAAAAEAAQA8wAAABYFAAAAAA==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F9C6EA8" wp14:editId="2F4E1620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ravý okraj 18,5 (2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Pravý okraj 18,5 (2,5 cm)" style="position:absolute;z-index:25165516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24.5pt,0" to="524.5pt,841.9pt" w14:anchorId="1A08FB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B3942D" wp14:editId="4148784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Levý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Levý okraj 2,5 cm" style="position:absolute;z-index:2516541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70.9pt,0" to="70.9pt,841.9pt" w14:anchorId="4BC4C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B5E9D" wp14:editId="44A97B8F">
              <wp:simplePos x="0" y="0"/>
              <wp:positionH relativeFrom="page">
                <wp:posOffset>0</wp:posOffset>
              </wp:positionH>
              <wp:positionV relativeFrom="page">
                <wp:posOffset>1497965</wp:posOffset>
              </wp:positionV>
              <wp:extent cx="7560000" cy="0"/>
              <wp:effectExtent l="0" t="0" r="0" b="0"/>
              <wp:wrapNone/>
              <wp:docPr id="9" name="Horní okraj 4,1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Horní okraj 4,16 cm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117.95pt" to="595.3pt,117.95pt" w14:anchorId="00D6F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hvDJtsAAAAJAQAADwAAAAAAAAAAAAAAAAAOBAAAZHJzL2Rvd25y&#10;ZXYueG1sUEsFBgAAAAAEAAQA8wAAABYFAAAAAA==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F60493" wp14:editId="5D1A5D42">
              <wp:simplePos x="0" y="0"/>
              <wp:positionH relativeFrom="page">
                <wp:posOffset>0</wp:posOffset>
              </wp:positionH>
              <wp:positionV relativeFrom="page">
                <wp:posOffset>597535</wp:posOffset>
              </wp:positionV>
              <wp:extent cx="7560000" cy="0"/>
              <wp:effectExtent l="0" t="0" r="0" b="0"/>
              <wp:wrapNone/>
              <wp:docPr id="8" name="Pozice loga 1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Pozice loga 1,66 cm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47.05pt" to="595.3pt,47.05pt" w14:anchorId="668FCC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DvM7f3ZAAAABwEAAA8AAAAAAAAAAAAAAAAADg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w:drawing>
        <wp:inline distT="0" distB="0" distL="0" distR="0" wp14:anchorId="57788F5B" wp14:editId="472082DB">
          <wp:extent cx="1260000" cy="301175"/>
          <wp:effectExtent l="0" t="0" r="0" b="3810"/>
          <wp:docPr id="7" name="Logo AIMTEC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AF5302" w14:textId="77777777" w:rsidR="00166B43" w:rsidRDefault="0016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45B5" w14:textId="77777777" w:rsidR="009A19DA" w:rsidRDefault="00086B75">
    <w:pPr>
      <w:pStyle w:val="Header"/>
    </w:pPr>
    <w:r>
      <w:rPr>
        <w:noProof/>
      </w:rPr>
      <w:drawing>
        <wp:inline distT="0" distB="0" distL="0" distR="0" wp14:anchorId="09F49444" wp14:editId="06E8BCCA">
          <wp:extent cx="1260000" cy="301175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B161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9833CE"/>
    <w:multiLevelType w:val="multilevel"/>
    <w:tmpl w:val="2744BD62"/>
    <w:lvl w:ilvl="0">
      <w:start w:val="1"/>
      <w:numFmt w:val="decimal"/>
      <w:pStyle w:val="firstleve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secondleve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thirdleve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CBCC54"/>
    <w:multiLevelType w:val="hybridMultilevel"/>
    <w:tmpl w:val="A030CB8A"/>
    <w:lvl w:ilvl="0" w:tplc="0A56E02E">
      <w:start w:val="25"/>
      <w:numFmt w:val="decimal"/>
      <w:lvlText w:val="%1."/>
      <w:lvlJc w:val="left"/>
      <w:pPr>
        <w:ind w:left="720" w:hanging="360"/>
      </w:pPr>
    </w:lvl>
    <w:lvl w:ilvl="1" w:tplc="FD24FFEC">
      <w:start w:val="1"/>
      <w:numFmt w:val="lowerLetter"/>
      <w:lvlText w:val="%2."/>
      <w:lvlJc w:val="left"/>
      <w:pPr>
        <w:ind w:left="1440" w:hanging="360"/>
      </w:pPr>
    </w:lvl>
    <w:lvl w:ilvl="2" w:tplc="A24239A4">
      <w:start w:val="1"/>
      <w:numFmt w:val="lowerRoman"/>
      <w:lvlText w:val="%3."/>
      <w:lvlJc w:val="right"/>
      <w:pPr>
        <w:ind w:left="2160" w:hanging="180"/>
      </w:pPr>
    </w:lvl>
    <w:lvl w:ilvl="3" w:tplc="C0DA1CF4">
      <w:start w:val="1"/>
      <w:numFmt w:val="decimal"/>
      <w:lvlText w:val="%4."/>
      <w:lvlJc w:val="left"/>
      <w:pPr>
        <w:ind w:left="2880" w:hanging="360"/>
      </w:pPr>
    </w:lvl>
    <w:lvl w:ilvl="4" w:tplc="4170B1EE">
      <w:start w:val="1"/>
      <w:numFmt w:val="lowerLetter"/>
      <w:lvlText w:val="%5."/>
      <w:lvlJc w:val="left"/>
      <w:pPr>
        <w:ind w:left="3600" w:hanging="360"/>
      </w:pPr>
    </w:lvl>
    <w:lvl w:ilvl="5" w:tplc="9070A860">
      <w:start w:val="1"/>
      <w:numFmt w:val="lowerRoman"/>
      <w:lvlText w:val="%6."/>
      <w:lvlJc w:val="right"/>
      <w:pPr>
        <w:ind w:left="4320" w:hanging="180"/>
      </w:pPr>
    </w:lvl>
    <w:lvl w:ilvl="6" w:tplc="02DABBBA">
      <w:start w:val="1"/>
      <w:numFmt w:val="decimal"/>
      <w:lvlText w:val="%7."/>
      <w:lvlJc w:val="left"/>
      <w:pPr>
        <w:ind w:left="5040" w:hanging="360"/>
      </w:pPr>
    </w:lvl>
    <w:lvl w:ilvl="7" w:tplc="63B8EF5C">
      <w:start w:val="1"/>
      <w:numFmt w:val="lowerLetter"/>
      <w:lvlText w:val="%8."/>
      <w:lvlJc w:val="left"/>
      <w:pPr>
        <w:ind w:left="5760" w:hanging="360"/>
      </w:pPr>
    </w:lvl>
    <w:lvl w:ilvl="8" w:tplc="4622D5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47182"/>
    <w:multiLevelType w:val="multilevel"/>
    <w:tmpl w:val="0090EA76"/>
    <w:lvl w:ilvl="0">
      <w:start w:val="1"/>
      <w:numFmt w:val="lowerLetter"/>
      <w:pStyle w:val="List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pStyle w:val="List5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D22E5D"/>
    <w:multiLevelType w:val="hybridMultilevel"/>
    <w:tmpl w:val="3A646A3C"/>
    <w:lvl w:ilvl="0" w:tplc="5D5CFCE4">
      <w:start w:val="1"/>
      <w:numFmt w:val="decimal"/>
      <w:pStyle w:val="Ploha"/>
      <w:suff w:val="space"/>
      <w:lvlText w:val="Příloha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A5A84"/>
    <w:multiLevelType w:val="multilevel"/>
    <w:tmpl w:val="F8EC102E"/>
    <w:lvl w:ilvl="0">
      <w:start w:val="1"/>
      <w:numFmt w:val="bullet"/>
      <w:pStyle w:val="ListBullet"/>
      <w:lvlText w:val="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FF9100" w:themeColor="accent1"/>
      </w:rPr>
    </w:lvl>
    <w:lvl w:ilvl="1">
      <w:start w:val="1"/>
      <w:numFmt w:val="bullet"/>
      <w:pStyle w:val="ListBullet2"/>
      <w:lvlText w:val=""/>
      <w:lvlJc w:val="left"/>
      <w:pPr>
        <w:tabs>
          <w:tab w:val="num" w:pos="454"/>
        </w:tabs>
        <w:ind w:left="454" w:hanging="227"/>
      </w:pPr>
      <w:rPr>
        <w:rFonts w:ascii="Wingdings 2" w:hAnsi="Wingdings 2" w:hint="default"/>
        <w:color w:val="B0B1B1"/>
      </w:rPr>
    </w:lvl>
    <w:lvl w:ilvl="2">
      <w:start w:val="1"/>
      <w:numFmt w:val="bullet"/>
      <w:pStyle w:val="ListBullet3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A50496D"/>
    <w:multiLevelType w:val="multilevel"/>
    <w:tmpl w:val="1566567A"/>
    <w:lvl w:ilvl="0">
      <w:start w:val="1"/>
      <w:numFmt w:val="bullet"/>
      <w:pStyle w:val="ListParagraphlevel1"/>
      <w:lvlText w:val=""/>
      <w:lvlJc w:val="left"/>
      <w:pPr>
        <w:ind w:left="227" w:hanging="227"/>
      </w:pPr>
      <w:rPr>
        <w:rFonts w:ascii="Wingdings" w:hAnsi="Wingdings" w:hint="default"/>
        <w:color w:val="FF9100" w:themeColor="accent1"/>
      </w:rPr>
    </w:lvl>
    <w:lvl w:ilvl="1">
      <w:start w:val="1"/>
      <w:numFmt w:val="bullet"/>
      <w:pStyle w:val="ListParagraphlevel2"/>
      <w:lvlText w:val=""/>
      <w:lvlJc w:val="left"/>
      <w:pPr>
        <w:ind w:left="454" w:hanging="227"/>
      </w:pPr>
      <w:rPr>
        <w:rFonts w:ascii="Wingdings" w:hAnsi="Wingdings" w:hint="default"/>
        <w:color w:val="B0B1B1"/>
      </w:rPr>
    </w:lvl>
    <w:lvl w:ilvl="2">
      <w:start w:val="1"/>
      <w:numFmt w:val="bullet"/>
      <w:pStyle w:val="ListParagraphlevel3"/>
      <w:lvlText w:val="-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F7AE8"/>
    <w:multiLevelType w:val="hybridMultilevel"/>
    <w:tmpl w:val="335222B2"/>
    <w:lvl w:ilvl="0" w:tplc="881E71C0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B4ED6"/>
    <w:multiLevelType w:val="multilevel"/>
    <w:tmpl w:val="D976344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FF9100" w:themeColor="accent1"/>
        <w:szCs w:val="5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575756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706F6F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B0B1B1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9"/>
        </w:tabs>
        <w:ind w:left="1559" w:hanging="1559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3"/>
        </w:tabs>
        <w:ind w:left="1843" w:hanging="1843"/>
      </w:pPr>
      <w:rPr>
        <w:rFonts w:asciiTheme="majorHAnsi" w:hAnsiTheme="majorHAnsi" w:hint="default"/>
      </w:rPr>
    </w:lvl>
  </w:abstractNum>
  <w:abstractNum w:abstractNumId="9" w15:restartNumberingAfterBreak="0">
    <w:nsid w:val="7F85A96E"/>
    <w:multiLevelType w:val="hybridMultilevel"/>
    <w:tmpl w:val="741A6E04"/>
    <w:lvl w:ilvl="0" w:tplc="F5C66DBA">
      <w:start w:val="25"/>
      <w:numFmt w:val="decimal"/>
      <w:lvlText w:val="%1."/>
      <w:lvlJc w:val="left"/>
      <w:pPr>
        <w:ind w:left="720" w:hanging="360"/>
      </w:pPr>
    </w:lvl>
    <w:lvl w:ilvl="1" w:tplc="EA1A64FE">
      <w:start w:val="1"/>
      <w:numFmt w:val="lowerLetter"/>
      <w:lvlText w:val="%2."/>
      <w:lvlJc w:val="left"/>
      <w:pPr>
        <w:ind w:left="1440" w:hanging="360"/>
      </w:pPr>
    </w:lvl>
    <w:lvl w:ilvl="2" w:tplc="EF7645A0">
      <w:start w:val="1"/>
      <w:numFmt w:val="lowerRoman"/>
      <w:lvlText w:val="%3."/>
      <w:lvlJc w:val="right"/>
      <w:pPr>
        <w:ind w:left="2160" w:hanging="180"/>
      </w:pPr>
    </w:lvl>
    <w:lvl w:ilvl="3" w:tplc="96780206">
      <w:start w:val="1"/>
      <w:numFmt w:val="decimal"/>
      <w:lvlText w:val="%4."/>
      <w:lvlJc w:val="left"/>
      <w:pPr>
        <w:ind w:left="2880" w:hanging="360"/>
      </w:pPr>
    </w:lvl>
    <w:lvl w:ilvl="4" w:tplc="0A222C80">
      <w:start w:val="1"/>
      <w:numFmt w:val="lowerLetter"/>
      <w:lvlText w:val="%5."/>
      <w:lvlJc w:val="left"/>
      <w:pPr>
        <w:ind w:left="3600" w:hanging="360"/>
      </w:pPr>
    </w:lvl>
    <w:lvl w:ilvl="5" w:tplc="A05C609C">
      <w:start w:val="1"/>
      <w:numFmt w:val="lowerRoman"/>
      <w:lvlText w:val="%6."/>
      <w:lvlJc w:val="right"/>
      <w:pPr>
        <w:ind w:left="4320" w:hanging="180"/>
      </w:pPr>
    </w:lvl>
    <w:lvl w:ilvl="6" w:tplc="DF5C7048">
      <w:start w:val="1"/>
      <w:numFmt w:val="decimal"/>
      <w:lvlText w:val="%7."/>
      <w:lvlJc w:val="left"/>
      <w:pPr>
        <w:ind w:left="5040" w:hanging="360"/>
      </w:pPr>
    </w:lvl>
    <w:lvl w:ilvl="7" w:tplc="FC8AF786">
      <w:start w:val="1"/>
      <w:numFmt w:val="lowerLetter"/>
      <w:lvlText w:val="%8."/>
      <w:lvlJc w:val="left"/>
      <w:pPr>
        <w:ind w:left="5760" w:hanging="360"/>
      </w:pPr>
    </w:lvl>
    <w:lvl w:ilvl="8" w:tplc="751AF682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6033">
    <w:abstractNumId w:val="2"/>
  </w:num>
  <w:num w:numId="2" w16cid:durableId="1699044845">
    <w:abstractNumId w:val="9"/>
  </w:num>
  <w:num w:numId="3" w16cid:durableId="987829146">
    <w:abstractNumId w:val="0"/>
  </w:num>
  <w:num w:numId="4" w16cid:durableId="486627493">
    <w:abstractNumId w:val="6"/>
  </w:num>
  <w:num w:numId="5" w16cid:durableId="1244221662">
    <w:abstractNumId w:val="8"/>
  </w:num>
  <w:num w:numId="6" w16cid:durableId="1976370073">
    <w:abstractNumId w:val="4"/>
  </w:num>
  <w:num w:numId="7" w16cid:durableId="2118329884">
    <w:abstractNumId w:val="3"/>
  </w:num>
  <w:num w:numId="8" w16cid:durableId="752555581">
    <w:abstractNumId w:val="7"/>
  </w:num>
  <w:num w:numId="9" w16cid:durableId="1739937062">
    <w:abstractNumId w:val="5"/>
  </w:num>
  <w:num w:numId="10" w16cid:durableId="1540703635">
    <w:abstractNumId w:val="1"/>
  </w:num>
  <w:num w:numId="11" w16cid:durableId="456459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50822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6C"/>
    <w:rsid w:val="000050A4"/>
    <w:rsid w:val="00013404"/>
    <w:rsid w:val="000154B9"/>
    <w:rsid w:val="0001565B"/>
    <w:rsid w:val="0001586B"/>
    <w:rsid w:val="0002192A"/>
    <w:rsid w:val="00021FB6"/>
    <w:rsid w:val="00023F89"/>
    <w:rsid w:val="00030B42"/>
    <w:rsid w:val="000310FC"/>
    <w:rsid w:val="00033866"/>
    <w:rsid w:val="000363D8"/>
    <w:rsid w:val="00042C42"/>
    <w:rsid w:val="00044673"/>
    <w:rsid w:val="00046C10"/>
    <w:rsid w:val="00060922"/>
    <w:rsid w:val="00063127"/>
    <w:rsid w:val="0007040A"/>
    <w:rsid w:val="000712A7"/>
    <w:rsid w:val="00083F9C"/>
    <w:rsid w:val="00086B75"/>
    <w:rsid w:val="0009307D"/>
    <w:rsid w:val="000931DC"/>
    <w:rsid w:val="0009332D"/>
    <w:rsid w:val="00096553"/>
    <w:rsid w:val="000A45C3"/>
    <w:rsid w:val="000A47C0"/>
    <w:rsid w:val="000B2EA0"/>
    <w:rsid w:val="000B3A9A"/>
    <w:rsid w:val="000B4008"/>
    <w:rsid w:val="000B460D"/>
    <w:rsid w:val="000B6658"/>
    <w:rsid w:val="000C0B44"/>
    <w:rsid w:val="000C1969"/>
    <w:rsid w:val="000C525C"/>
    <w:rsid w:val="000C60F0"/>
    <w:rsid w:val="000C79D9"/>
    <w:rsid w:val="000D2067"/>
    <w:rsid w:val="000D2D9E"/>
    <w:rsid w:val="000D5856"/>
    <w:rsid w:val="000D6713"/>
    <w:rsid w:val="000E12D1"/>
    <w:rsid w:val="000E246A"/>
    <w:rsid w:val="000E4D20"/>
    <w:rsid w:val="000E7181"/>
    <w:rsid w:val="000F104D"/>
    <w:rsid w:val="000F3CD3"/>
    <w:rsid w:val="000F42F1"/>
    <w:rsid w:val="00102198"/>
    <w:rsid w:val="001076BA"/>
    <w:rsid w:val="00125F2F"/>
    <w:rsid w:val="001264A9"/>
    <w:rsid w:val="00127695"/>
    <w:rsid w:val="001330B6"/>
    <w:rsid w:val="0013583A"/>
    <w:rsid w:val="0014134A"/>
    <w:rsid w:val="001416D1"/>
    <w:rsid w:val="00141AA6"/>
    <w:rsid w:val="00160787"/>
    <w:rsid w:val="00161149"/>
    <w:rsid w:val="00166B43"/>
    <w:rsid w:val="00174382"/>
    <w:rsid w:val="00174B0B"/>
    <w:rsid w:val="00180A92"/>
    <w:rsid w:val="00182CA1"/>
    <w:rsid w:val="0018543A"/>
    <w:rsid w:val="001878E9"/>
    <w:rsid w:val="00187903"/>
    <w:rsid w:val="001948E8"/>
    <w:rsid w:val="00197BC2"/>
    <w:rsid w:val="001A058F"/>
    <w:rsid w:val="001B0894"/>
    <w:rsid w:val="001C3983"/>
    <w:rsid w:val="001C411C"/>
    <w:rsid w:val="001D09BF"/>
    <w:rsid w:val="001E6458"/>
    <w:rsid w:val="001F0B73"/>
    <w:rsid w:val="001F1659"/>
    <w:rsid w:val="001F1BDA"/>
    <w:rsid w:val="001F2286"/>
    <w:rsid w:val="002006E6"/>
    <w:rsid w:val="00206FF8"/>
    <w:rsid w:val="002166CA"/>
    <w:rsid w:val="002201FA"/>
    <w:rsid w:val="002251C5"/>
    <w:rsid w:val="00226105"/>
    <w:rsid w:val="00226BA7"/>
    <w:rsid w:val="00231928"/>
    <w:rsid w:val="00233428"/>
    <w:rsid w:val="002338F1"/>
    <w:rsid w:val="002360A7"/>
    <w:rsid w:val="002379A5"/>
    <w:rsid w:val="00243E71"/>
    <w:rsid w:val="002479D6"/>
    <w:rsid w:val="00251F4B"/>
    <w:rsid w:val="00255BFB"/>
    <w:rsid w:val="00255FF1"/>
    <w:rsid w:val="0026383C"/>
    <w:rsid w:val="00264066"/>
    <w:rsid w:val="002653B9"/>
    <w:rsid w:val="00265AD1"/>
    <w:rsid w:val="0027329E"/>
    <w:rsid w:val="0029057E"/>
    <w:rsid w:val="00297CFC"/>
    <w:rsid w:val="002A058B"/>
    <w:rsid w:val="002A0DB9"/>
    <w:rsid w:val="002A164A"/>
    <w:rsid w:val="002A19AD"/>
    <w:rsid w:val="002A3662"/>
    <w:rsid w:val="002A713F"/>
    <w:rsid w:val="002B2821"/>
    <w:rsid w:val="002B3A17"/>
    <w:rsid w:val="002B496C"/>
    <w:rsid w:val="002B54F6"/>
    <w:rsid w:val="002BBF02"/>
    <w:rsid w:val="002C27B9"/>
    <w:rsid w:val="002C7B75"/>
    <w:rsid w:val="002D0DD2"/>
    <w:rsid w:val="002E04B8"/>
    <w:rsid w:val="002E3874"/>
    <w:rsid w:val="002E54E5"/>
    <w:rsid w:val="002E717E"/>
    <w:rsid w:val="002E7FCA"/>
    <w:rsid w:val="002F2114"/>
    <w:rsid w:val="002F75DF"/>
    <w:rsid w:val="00301657"/>
    <w:rsid w:val="0030731E"/>
    <w:rsid w:val="00314777"/>
    <w:rsid w:val="00315342"/>
    <w:rsid w:val="00317501"/>
    <w:rsid w:val="00317A23"/>
    <w:rsid w:val="00320323"/>
    <w:rsid w:val="0032383A"/>
    <w:rsid w:val="003308F4"/>
    <w:rsid w:val="0033510A"/>
    <w:rsid w:val="00335C00"/>
    <w:rsid w:val="00337DBB"/>
    <w:rsid w:val="00344582"/>
    <w:rsid w:val="00351E46"/>
    <w:rsid w:val="00354E53"/>
    <w:rsid w:val="003552EA"/>
    <w:rsid w:val="00356245"/>
    <w:rsid w:val="00362038"/>
    <w:rsid w:val="003647DD"/>
    <w:rsid w:val="003668DF"/>
    <w:rsid w:val="00380076"/>
    <w:rsid w:val="0038276E"/>
    <w:rsid w:val="0038339F"/>
    <w:rsid w:val="00387082"/>
    <w:rsid w:val="00390E54"/>
    <w:rsid w:val="00393354"/>
    <w:rsid w:val="003A18C8"/>
    <w:rsid w:val="003A2C1C"/>
    <w:rsid w:val="003A36B8"/>
    <w:rsid w:val="003A7F68"/>
    <w:rsid w:val="003B0BD5"/>
    <w:rsid w:val="003B1F7E"/>
    <w:rsid w:val="003B3A53"/>
    <w:rsid w:val="003B7C68"/>
    <w:rsid w:val="003C11E5"/>
    <w:rsid w:val="003C3D0E"/>
    <w:rsid w:val="003C676F"/>
    <w:rsid w:val="003D3110"/>
    <w:rsid w:val="003D777A"/>
    <w:rsid w:val="003E280F"/>
    <w:rsid w:val="003E3EA6"/>
    <w:rsid w:val="003F1277"/>
    <w:rsid w:val="003F210A"/>
    <w:rsid w:val="003F403C"/>
    <w:rsid w:val="003F6C3A"/>
    <w:rsid w:val="0040653C"/>
    <w:rsid w:val="004103A3"/>
    <w:rsid w:val="0041062D"/>
    <w:rsid w:val="00420B39"/>
    <w:rsid w:val="0042460B"/>
    <w:rsid w:val="0043113C"/>
    <w:rsid w:val="004333DE"/>
    <w:rsid w:val="004350B8"/>
    <w:rsid w:val="004409B5"/>
    <w:rsid w:val="00450E9F"/>
    <w:rsid w:val="00451EAB"/>
    <w:rsid w:val="00452805"/>
    <w:rsid w:val="00453ED5"/>
    <w:rsid w:val="004553A6"/>
    <w:rsid w:val="00457046"/>
    <w:rsid w:val="00457D64"/>
    <w:rsid w:val="0046091C"/>
    <w:rsid w:val="0046574F"/>
    <w:rsid w:val="004702CF"/>
    <w:rsid w:val="00485F03"/>
    <w:rsid w:val="00487B44"/>
    <w:rsid w:val="00492994"/>
    <w:rsid w:val="004A19BB"/>
    <w:rsid w:val="004C294C"/>
    <w:rsid w:val="004C296A"/>
    <w:rsid w:val="004D579C"/>
    <w:rsid w:val="004E4EF8"/>
    <w:rsid w:val="004F37E3"/>
    <w:rsid w:val="004F3E63"/>
    <w:rsid w:val="004F51BF"/>
    <w:rsid w:val="00500CC5"/>
    <w:rsid w:val="005018D6"/>
    <w:rsid w:val="005030F8"/>
    <w:rsid w:val="00503A97"/>
    <w:rsid w:val="0050508E"/>
    <w:rsid w:val="00512BEB"/>
    <w:rsid w:val="00515B20"/>
    <w:rsid w:val="00520CCA"/>
    <w:rsid w:val="00520D3D"/>
    <w:rsid w:val="0052414D"/>
    <w:rsid w:val="0052541A"/>
    <w:rsid w:val="005256FC"/>
    <w:rsid w:val="0053118A"/>
    <w:rsid w:val="00531AB8"/>
    <w:rsid w:val="00532B44"/>
    <w:rsid w:val="00533F65"/>
    <w:rsid w:val="00547A4A"/>
    <w:rsid w:val="005517E5"/>
    <w:rsid w:val="005653C1"/>
    <w:rsid w:val="00567889"/>
    <w:rsid w:val="00577169"/>
    <w:rsid w:val="00585A1A"/>
    <w:rsid w:val="00587186"/>
    <w:rsid w:val="005876B0"/>
    <w:rsid w:val="00590A92"/>
    <w:rsid w:val="0059118C"/>
    <w:rsid w:val="00591D86"/>
    <w:rsid w:val="00591F52"/>
    <w:rsid w:val="005A3CA0"/>
    <w:rsid w:val="005A4F91"/>
    <w:rsid w:val="005B21F9"/>
    <w:rsid w:val="005B3962"/>
    <w:rsid w:val="005C3061"/>
    <w:rsid w:val="005C48C4"/>
    <w:rsid w:val="005C69ED"/>
    <w:rsid w:val="005D10DE"/>
    <w:rsid w:val="005D1DDD"/>
    <w:rsid w:val="005E01DE"/>
    <w:rsid w:val="005E41A0"/>
    <w:rsid w:val="005E4FD7"/>
    <w:rsid w:val="005E516C"/>
    <w:rsid w:val="005F0BB2"/>
    <w:rsid w:val="005F481D"/>
    <w:rsid w:val="005F4C06"/>
    <w:rsid w:val="005F5953"/>
    <w:rsid w:val="005F5EA8"/>
    <w:rsid w:val="00603C82"/>
    <w:rsid w:val="00607AAA"/>
    <w:rsid w:val="00613AE4"/>
    <w:rsid w:val="0061791C"/>
    <w:rsid w:val="00632E72"/>
    <w:rsid w:val="00636566"/>
    <w:rsid w:val="00651DB8"/>
    <w:rsid w:val="006541EB"/>
    <w:rsid w:val="00655EC3"/>
    <w:rsid w:val="00663219"/>
    <w:rsid w:val="00670E9A"/>
    <w:rsid w:val="006756F4"/>
    <w:rsid w:val="00680047"/>
    <w:rsid w:val="006817AE"/>
    <w:rsid w:val="00682E83"/>
    <w:rsid w:val="006831C4"/>
    <w:rsid w:val="006859B5"/>
    <w:rsid w:val="00686110"/>
    <w:rsid w:val="0069218C"/>
    <w:rsid w:val="006A0E0A"/>
    <w:rsid w:val="006A4B76"/>
    <w:rsid w:val="006A4E7B"/>
    <w:rsid w:val="006B04F3"/>
    <w:rsid w:val="006B17E1"/>
    <w:rsid w:val="006B1ECF"/>
    <w:rsid w:val="006B7FC2"/>
    <w:rsid w:val="006D4A8E"/>
    <w:rsid w:val="006D6B59"/>
    <w:rsid w:val="006D7194"/>
    <w:rsid w:val="006E28FE"/>
    <w:rsid w:val="006E2D72"/>
    <w:rsid w:val="007056A9"/>
    <w:rsid w:val="0071204A"/>
    <w:rsid w:val="00720C71"/>
    <w:rsid w:val="00721F0C"/>
    <w:rsid w:val="00722664"/>
    <w:rsid w:val="00724D72"/>
    <w:rsid w:val="00725386"/>
    <w:rsid w:val="0073367B"/>
    <w:rsid w:val="007346A6"/>
    <w:rsid w:val="00743FF1"/>
    <w:rsid w:val="00753E87"/>
    <w:rsid w:val="00754B49"/>
    <w:rsid w:val="00755D40"/>
    <w:rsid w:val="00763948"/>
    <w:rsid w:val="00763C7F"/>
    <w:rsid w:val="007673ED"/>
    <w:rsid w:val="007710D5"/>
    <w:rsid w:val="007739C5"/>
    <w:rsid w:val="00781F87"/>
    <w:rsid w:val="007867BD"/>
    <w:rsid w:val="0079027F"/>
    <w:rsid w:val="007917CF"/>
    <w:rsid w:val="007925DE"/>
    <w:rsid w:val="00794CED"/>
    <w:rsid w:val="007A1966"/>
    <w:rsid w:val="007A28E6"/>
    <w:rsid w:val="007B0E4D"/>
    <w:rsid w:val="007B2C3F"/>
    <w:rsid w:val="007B6686"/>
    <w:rsid w:val="007B6E7D"/>
    <w:rsid w:val="007C009D"/>
    <w:rsid w:val="007C2095"/>
    <w:rsid w:val="007C4930"/>
    <w:rsid w:val="007C555E"/>
    <w:rsid w:val="007C60EA"/>
    <w:rsid w:val="007C71BD"/>
    <w:rsid w:val="007E0FB2"/>
    <w:rsid w:val="007E43E4"/>
    <w:rsid w:val="007E7B55"/>
    <w:rsid w:val="007F5D9C"/>
    <w:rsid w:val="008029C7"/>
    <w:rsid w:val="0080526E"/>
    <w:rsid w:val="008073FA"/>
    <w:rsid w:val="00811685"/>
    <w:rsid w:val="008119FF"/>
    <w:rsid w:val="00812A6F"/>
    <w:rsid w:val="008212BF"/>
    <w:rsid w:val="008214B9"/>
    <w:rsid w:val="00831C75"/>
    <w:rsid w:val="00834763"/>
    <w:rsid w:val="008361B6"/>
    <w:rsid w:val="0084187B"/>
    <w:rsid w:val="00844554"/>
    <w:rsid w:val="00845FAA"/>
    <w:rsid w:val="00853891"/>
    <w:rsid w:val="00857352"/>
    <w:rsid w:val="0086393E"/>
    <w:rsid w:val="00864ADC"/>
    <w:rsid w:val="0086540E"/>
    <w:rsid w:val="00871031"/>
    <w:rsid w:val="00887CA3"/>
    <w:rsid w:val="00893FD9"/>
    <w:rsid w:val="00897CFC"/>
    <w:rsid w:val="008A5EF2"/>
    <w:rsid w:val="008B3946"/>
    <w:rsid w:val="008B410A"/>
    <w:rsid w:val="008B6BCA"/>
    <w:rsid w:val="008C6CBF"/>
    <w:rsid w:val="008D7C11"/>
    <w:rsid w:val="008E023B"/>
    <w:rsid w:val="008E0DA5"/>
    <w:rsid w:val="008E18B4"/>
    <w:rsid w:val="008E1D7F"/>
    <w:rsid w:val="008E2D2D"/>
    <w:rsid w:val="008F4540"/>
    <w:rsid w:val="008F5980"/>
    <w:rsid w:val="008F5C2C"/>
    <w:rsid w:val="008F5F85"/>
    <w:rsid w:val="008F7611"/>
    <w:rsid w:val="009056F4"/>
    <w:rsid w:val="00910645"/>
    <w:rsid w:val="009128DA"/>
    <w:rsid w:val="00916CEC"/>
    <w:rsid w:val="00921838"/>
    <w:rsid w:val="00923693"/>
    <w:rsid w:val="00923A01"/>
    <w:rsid w:val="009244D7"/>
    <w:rsid w:val="009267B0"/>
    <w:rsid w:val="00926FC0"/>
    <w:rsid w:val="00932E51"/>
    <w:rsid w:val="009334AB"/>
    <w:rsid w:val="00940BB7"/>
    <w:rsid w:val="0094298A"/>
    <w:rsid w:val="00942DC7"/>
    <w:rsid w:val="009454FD"/>
    <w:rsid w:val="00946091"/>
    <w:rsid w:val="00946235"/>
    <w:rsid w:val="00950D5C"/>
    <w:rsid w:val="00961032"/>
    <w:rsid w:val="00967021"/>
    <w:rsid w:val="00967452"/>
    <w:rsid w:val="00970144"/>
    <w:rsid w:val="0098024A"/>
    <w:rsid w:val="00981168"/>
    <w:rsid w:val="00981336"/>
    <w:rsid w:val="009A19DA"/>
    <w:rsid w:val="009A76CE"/>
    <w:rsid w:val="009B1A9F"/>
    <w:rsid w:val="009B2EF6"/>
    <w:rsid w:val="009B3178"/>
    <w:rsid w:val="009B4D29"/>
    <w:rsid w:val="009B7EA1"/>
    <w:rsid w:val="009C30E0"/>
    <w:rsid w:val="009C4A43"/>
    <w:rsid w:val="009C5416"/>
    <w:rsid w:val="009C5C02"/>
    <w:rsid w:val="009C62FA"/>
    <w:rsid w:val="009F0F81"/>
    <w:rsid w:val="009F4E2D"/>
    <w:rsid w:val="00A05383"/>
    <w:rsid w:val="00A14FD5"/>
    <w:rsid w:val="00A17DA3"/>
    <w:rsid w:val="00A229CD"/>
    <w:rsid w:val="00A22E6D"/>
    <w:rsid w:val="00A330E0"/>
    <w:rsid w:val="00A34B36"/>
    <w:rsid w:val="00A34D0A"/>
    <w:rsid w:val="00A41233"/>
    <w:rsid w:val="00A42099"/>
    <w:rsid w:val="00A43FEB"/>
    <w:rsid w:val="00A50504"/>
    <w:rsid w:val="00A50F7A"/>
    <w:rsid w:val="00A51903"/>
    <w:rsid w:val="00A52C8A"/>
    <w:rsid w:val="00A538F7"/>
    <w:rsid w:val="00A559E4"/>
    <w:rsid w:val="00A73F22"/>
    <w:rsid w:val="00A831A2"/>
    <w:rsid w:val="00A85736"/>
    <w:rsid w:val="00A85820"/>
    <w:rsid w:val="00A9063B"/>
    <w:rsid w:val="00A95DCD"/>
    <w:rsid w:val="00AA31C7"/>
    <w:rsid w:val="00AB33F0"/>
    <w:rsid w:val="00AB50BA"/>
    <w:rsid w:val="00AB623C"/>
    <w:rsid w:val="00AC4DD4"/>
    <w:rsid w:val="00AC5127"/>
    <w:rsid w:val="00AD0EC4"/>
    <w:rsid w:val="00AF2EBA"/>
    <w:rsid w:val="00AF3AE7"/>
    <w:rsid w:val="00AF63EB"/>
    <w:rsid w:val="00B006AF"/>
    <w:rsid w:val="00B0228A"/>
    <w:rsid w:val="00B108F7"/>
    <w:rsid w:val="00B11C15"/>
    <w:rsid w:val="00B16C12"/>
    <w:rsid w:val="00B22D27"/>
    <w:rsid w:val="00B237B4"/>
    <w:rsid w:val="00B26DD3"/>
    <w:rsid w:val="00B30EF1"/>
    <w:rsid w:val="00B34180"/>
    <w:rsid w:val="00B34A6C"/>
    <w:rsid w:val="00B40CCF"/>
    <w:rsid w:val="00B412D4"/>
    <w:rsid w:val="00B454AF"/>
    <w:rsid w:val="00B46B16"/>
    <w:rsid w:val="00B478AA"/>
    <w:rsid w:val="00B63637"/>
    <w:rsid w:val="00B66842"/>
    <w:rsid w:val="00B74DA2"/>
    <w:rsid w:val="00B901C2"/>
    <w:rsid w:val="00B97115"/>
    <w:rsid w:val="00BA33EE"/>
    <w:rsid w:val="00BA4D0A"/>
    <w:rsid w:val="00BA4D21"/>
    <w:rsid w:val="00BA5B76"/>
    <w:rsid w:val="00BA7C4D"/>
    <w:rsid w:val="00BB45C1"/>
    <w:rsid w:val="00BB5B78"/>
    <w:rsid w:val="00BB6766"/>
    <w:rsid w:val="00BB6E4A"/>
    <w:rsid w:val="00BC0752"/>
    <w:rsid w:val="00BC4BE6"/>
    <w:rsid w:val="00BC680B"/>
    <w:rsid w:val="00BD0934"/>
    <w:rsid w:val="00BD1DE5"/>
    <w:rsid w:val="00BE4D17"/>
    <w:rsid w:val="00BE7EDE"/>
    <w:rsid w:val="00BF6346"/>
    <w:rsid w:val="00C0236C"/>
    <w:rsid w:val="00C0420A"/>
    <w:rsid w:val="00C06AFA"/>
    <w:rsid w:val="00C10DC2"/>
    <w:rsid w:val="00C148AD"/>
    <w:rsid w:val="00C201FC"/>
    <w:rsid w:val="00C32473"/>
    <w:rsid w:val="00C36784"/>
    <w:rsid w:val="00C47963"/>
    <w:rsid w:val="00C557B1"/>
    <w:rsid w:val="00C57ED3"/>
    <w:rsid w:val="00C62AB4"/>
    <w:rsid w:val="00C747F5"/>
    <w:rsid w:val="00C75108"/>
    <w:rsid w:val="00C80578"/>
    <w:rsid w:val="00C84E4C"/>
    <w:rsid w:val="00C865A4"/>
    <w:rsid w:val="00CB0E90"/>
    <w:rsid w:val="00CB3D97"/>
    <w:rsid w:val="00CC152E"/>
    <w:rsid w:val="00CC4043"/>
    <w:rsid w:val="00CC5A25"/>
    <w:rsid w:val="00CC7093"/>
    <w:rsid w:val="00CD0ADB"/>
    <w:rsid w:val="00CD2C0E"/>
    <w:rsid w:val="00CD2C82"/>
    <w:rsid w:val="00CE1736"/>
    <w:rsid w:val="00CE6B4F"/>
    <w:rsid w:val="00CE7194"/>
    <w:rsid w:val="00CE7DA6"/>
    <w:rsid w:val="00CF0A89"/>
    <w:rsid w:val="00CF32E8"/>
    <w:rsid w:val="00CF40F1"/>
    <w:rsid w:val="00CF5B47"/>
    <w:rsid w:val="00CF7870"/>
    <w:rsid w:val="00D0315F"/>
    <w:rsid w:val="00D06A6B"/>
    <w:rsid w:val="00D1041B"/>
    <w:rsid w:val="00D15255"/>
    <w:rsid w:val="00D16DBE"/>
    <w:rsid w:val="00D1E1F7"/>
    <w:rsid w:val="00D20189"/>
    <w:rsid w:val="00D32D2C"/>
    <w:rsid w:val="00D43F42"/>
    <w:rsid w:val="00D469A5"/>
    <w:rsid w:val="00D5518C"/>
    <w:rsid w:val="00D57F98"/>
    <w:rsid w:val="00D63E74"/>
    <w:rsid w:val="00D6607C"/>
    <w:rsid w:val="00D72000"/>
    <w:rsid w:val="00D733E9"/>
    <w:rsid w:val="00D73D1D"/>
    <w:rsid w:val="00D74D1D"/>
    <w:rsid w:val="00D8159D"/>
    <w:rsid w:val="00D94694"/>
    <w:rsid w:val="00D94A47"/>
    <w:rsid w:val="00D96198"/>
    <w:rsid w:val="00DA1B31"/>
    <w:rsid w:val="00DA56C5"/>
    <w:rsid w:val="00DA5BEB"/>
    <w:rsid w:val="00DA6238"/>
    <w:rsid w:val="00DA7A36"/>
    <w:rsid w:val="00DD32DC"/>
    <w:rsid w:val="00DD528B"/>
    <w:rsid w:val="00DF3C58"/>
    <w:rsid w:val="00DF5619"/>
    <w:rsid w:val="00E004DF"/>
    <w:rsid w:val="00E0094F"/>
    <w:rsid w:val="00E03503"/>
    <w:rsid w:val="00E13382"/>
    <w:rsid w:val="00E14E5A"/>
    <w:rsid w:val="00E3433B"/>
    <w:rsid w:val="00E34616"/>
    <w:rsid w:val="00E43060"/>
    <w:rsid w:val="00E44562"/>
    <w:rsid w:val="00E445BB"/>
    <w:rsid w:val="00E4733B"/>
    <w:rsid w:val="00E54FF5"/>
    <w:rsid w:val="00E55E33"/>
    <w:rsid w:val="00E64D95"/>
    <w:rsid w:val="00E65A95"/>
    <w:rsid w:val="00E72165"/>
    <w:rsid w:val="00E779A6"/>
    <w:rsid w:val="00E77C68"/>
    <w:rsid w:val="00E85F0D"/>
    <w:rsid w:val="00E94171"/>
    <w:rsid w:val="00E94B9B"/>
    <w:rsid w:val="00EB0029"/>
    <w:rsid w:val="00EB0488"/>
    <w:rsid w:val="00EB15A4"/>
    <w:rsid w:val="00EB4E28"/>
    <w:rsid w:val="00EB7FEC"/>
    <w:rsid w:val="00EC14AA"/>
    <w:rsid w:val="00EC152B"/>
    <w:rsid w:val="00EC1D7D"/>
    <w:rsid w:val="00EC1D9C"/>
    <w:rsid w:val="00ED0B23"/>
    <w:rsid w:val="00EE2D8F"/>
    <w:rsid w:val="00EE645C"/>
    <w:rsid w:val="00EE7400"/>
    <w:rsid w:val="00EF3CF1"/>
    <w:rsid w:val="00F17D9A"/>
    <w:rsid w:val="00F228AF"/>
    <w:rsid w:val="00F32E42"/>
    <w:rsid w:val="00F34A3D"/>
    <w:rsid w:val="00F427A4"/>
    <w:rsid w:val="00F52A0B"/>
    <w:rsid w:val="00F57F10"/>
    <w:rsid w:val="00F60A36"/>
    <w:rsid w:val="00F62A65"/>
    <w:rsid w:val="00F62B5A"/>
    <w:rsid w:val="00F65374"/>
    <w:rsid w:val="00F71334"/>
    <w:rsid w:val="00F72966"/>
    <w:rsid w:val="00F76EAF"/>
    <w:rsid w:val="00F7708F"/>
    <w:rsid w:val="00F80909"/>
    <w:rsid w:val="00F8514D"/>
    <w:rsid w:val="00F93B96"/>
    <w:rsid w:val="00F943BB"/>
    <w:rsid w:val="00FA5E5B"/>
    <w:rsid w:val="00FB6838"/>
    <w:rsid w:val="00FB7689"/>
    <w:rsid w:val="00FB7FE2"/>
    <w:rsid w:val="00FC01F6"/>
    <w:rsid w:val="00FD0253"/>
    <w:rsid w:val="00FD0326"/>
    <w:rsid w:val="00FD3108"/>
    <w:rsid w:val="00FD3109"/>
    <w:rsid w:val="00FD603A"/>
    <w:rsid w:val="00FF0FCF"/>
    <w:rsid w:val="00FF2CFD"/>
    <w:rsid w:val="00FF53EB"/>
    <w:rsid w:val="02341263"/>
    <w:rsid w:val="02A23F60"/>
    <w:rsid w:val="0303AAB2"/>
    <w:rsid w:val="058F4AC0"/>
    <w:rsid w:val="06598851"/>
    <w:rsid w:val="06D8B0FD"/>
    <w:rsid w:val="0789CB32"/>
    <w:rsid w:val="08A83B4E"/>
    <w:rsid w:val="0AC97409"/>
    <w:rsid w:val="0B6F135B"/>
    <w:rsid w:val="0BC24829"/>
    <w:rsid w:val="0C391685"/>
    <w:rsid w:val="0DAE0F3F"/>
    <w:rsid w:val="117D6168"/>
    <w:rsid w:val="145BD8CA"/>
    <w:rsid w:val="18E394EB"/>
    <w:rsid w:val="1A2B7354"/>
    <w:rsid w:val="1B4082FC"/>
    <w:rsid w:val="1D0B6C8A"/>
    <w:rsid w:val="1ECEFAEE"/>
    <w:rsid w:val="1F1211BE"/>
    <w:rsid w:val="1FF2A270"/>
    <w:rsid w:val="209C7B0A"/>
    <w:rsid w:val="23F2C95A"/>
    <w:rsid w:val="24E255C8"/>
    <w:rsid w:val="2639ED8A"/>
    <w:rsid w:val="2B2F451A"/>
    <w:rsid w:val="2B82C558"/>
    <w:rsid w:val="2C4A74B3"/>
    <w:rsid w:val="2D419B74"/>
    <w:rsid w:val="2D83B911"/>
    <w:rsid w:val="313DACF2"/>
    <w:rsid w:val="33A641F1"/>
    <w:rsid w:val="348DFB46"/>
    <w:rsid w:val="36632692"/>
    <w:rsid w:val="3684A34D"/>
    <w:rsid w:val="37B22496"/>
    <w:rsid w:val="38047748"/>
    <w:rsid w:val="38C843A5"/>
    <w:rsid w:val="3991B5CF"/>
    <w:rsid w:val="3E70CFCE"/>
    <w:rsid w:val="41D7DD5C"/>
    <w:rsid w:val="42EEB414"/>
    <w:rsid w:val="4321AC1D"/>
    <w:rsid w:val="453F03C5"/>
    <w:rsid w:val="46C7CA08"/>
    <w:rsid w:val="49B722A8"/>
    <w:rsid w:val="4BB9CDA9"/>
    <w:rsid w:val="4C599A33"/>
    <w:rsid w:val="4E520CCE"/>
    <w:rsid w:val="4F31BA1F"/>
    <w:rsid w:val="502179F1"/>
    <w:rsid w:val="5046A311"/>
    <w:rsid w:val="50D7BBFE"/>
    <w:rsid w:val="52B73E48"/>
    <w:rsid w:val="53231389"/>
    <w:rsid w:val="54B352E8"/>
    <w:rsid w:val="573E2A4E"/>
    <w:rsid w:val="578715E0"/>
    <w:rsid w:val="57AA24DA"/>
    <w:rsid w:val="5973F45A"/>
    <w:rsid w:val="5C899D43"/>
    <w:rsid w:val="5D356A86"/>
    <w:rsid w:val="5E57BF14"/>
    <w:rsid w:val="6016FB5C"/>
    <w:rsid w:val="6123752D"/>
    <w:rsid w:val="63BC9BC6"/>
    <w:rsid w:val="66CD93BB"/>
    <w:rsid w:val="68F3612C"/>
    <w:rsid w:val="6B5505B4"/>
    <w:rsid w:val="6EBCBE8A"/>
    <w:rsid w:val="6F36716E"/>
    <w:rsid w:val="6F91E3E5"/>
    <w:rsid w:val="71FA304E"/>
    <w:rsid w:val="73818A48"/>
    <w:rsid w:val="7528A271"/>
    <w:rsid w:val="755257CA"/>
    <w:rsid w:val="75D533E4"/>
    <w:rsid w:val="77D38F22"/>
    <w:rsid w:val="7ADA178D"/>
    <w:rsid w:val="7B6F0EBA"/>
    <w:rsid w:val="7EBBC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0C350"/>
  <w15:chartTrackingRefBased/>
  <w15:docId w15:val="{41AE95F3-5C18-42ED-8F38-D9BD4B67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 w:qFormat="1"/>
    <w:lsdException w:name="List Bullet" w:uiPriority="14" w:qFormat="1"/>
    <w:lsdException w:name="List Number" w:uiPriority="15" w:qFormat="1"/>
    <w:lsdException w:name="List 2" w:semiHidden="1" w:uiPriority="16" w:unhideWhenUsed="1" w:qFormat="1"/>
    <w:lsdException w:name="List 3" w:semiHidden="1" w:uiPriority="16" w:unhideWhenUsed="1" w:qFormat="1"/>
    <w:lsdException w:name="List 4" w:semiHidden="1" w:uiPriority="16" w:unhideWhenUsed="1"/>
    <w:lsdException w:name="List 5" w:semiHidden="1" w:uiPriority="16" w:unhideWhenUsed="1"/>
    <w:lsdException w:name="List Bullet 2" w:semiHidden="1" w:uiPriority="14" w:unhideWhenUsed="1" w:qFormat="1"/>
    <w:lsdException w:name="List Bullet 3" w:semiHidden="1" w:uiPriority="14" w:unhideWhenUsed="1" w:qFormat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2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/>
    <w:lsdException w:name="List Continue 2" w:semiHidden="1" w:uiPriority="17" w:unhideWhenUsed="1"/>
    <w:lsdException w:name="List Continue 3" w:uiPriority="17"/>
    <w:lsdException w:name="List Continue 4" w:uiPriority="17"/>
    <w:lsdException w:name="List Continue 5" w:uiPriority="17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1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BF"/>
    <w:pPr>
      <w:spacing w:after="0" w:line="288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51BF"/>
    <w:pPr>
      <w:keepNext/>
      <w:keepLines/>
      <w:spacing w:before="360" w:after="120" w:line="240" w:lineRule="auto"/>
      <w:jc w:val="left"/>
      <w:outlineLvl w:val="0"/>
    </w:pPr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F51BF"/>
    <w:pPr>
      <w:numPr>
        <w:ilvl w:val="1"/>
      </w:numPr>
      <w:spacing w:after="60"/>
      <w:outlineLvl w:val="1"/>
    </w:pPr>
    <w:rPr>
      <w:b w:val="0"/>
      <w:bCs w:val="0"/>
      <w:iCs/>
      <w:color w:val="575756"/>
      <w:sz w:val="32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4F51BF"/>
    <w:pPr>
      <w:numPr>
        <w:ilvl w:val="2"/>
      </w:numPr>
      <w:spacing w:after="0"/>
      <w:outlineLvl w:val="2"/>
    </w:pPr>
    <w:rPr>
      <w:bCs/>
      <w:color w:val="706F6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F51BF"/>
    <w:pPr>
      <w:spacing w:before="360" w:line="240" w:lineRule="auto"/>
      <w:jc w:val="left"/>
      <w:outlineLvl w:val="3"/>
    </w:pPr>
    <w:rPr>
      <w:rFonts w:asciiTheme="majorHAnsi" w:eastAsia="Times New Roman" w:hAnsiTheme="majorHAnsi" w:cstheme="minorHAnsi"/>
      <w:bCs/>
      <w:color w:val="B0B1B1"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2"/>
    <w:qFormat/>
    <w:rsid w:val="004F51BF"/>
    <w:pPr>
      <w:spacing w:before="360" w:line="240" w:lineRule="auto"/>
      <w:outlineLvl w:val="4"/>
    </w:pPr>
    <w:rPr>
      <w:rFonts w:asciiTheme="majorHAnsi" w:eastAsia="Times New Roman" w:hAnsiTheme="majorHAnsi" w:cstheme="minorHAnsi"/>
      <w:b/>
      <w:bCs/>
      <w:iCs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2"/>
    <w:qFormat/>
    <w:rsid w:val="004F51BF"/>
    <w:pPr>
      <w:keepNext/>
      <w:spacing w:before="240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Heading7">
    <w:name w:val="heading 7"/>
    <w:basedOn w:val="Normal"/>
    <w:next w:val="Normal"/>
    <w:link w:val="Heading7Char"/>
    <w:uiPriority w:val="2"/>
    <w:qFormat/>
    <w:rsid w:val="004F51BF"/>
    <w:pPr>
      <w:spacing w:before="240" w:line="240" w:lineRule="auto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Heading8">
    <w:name w:val="heading 8"/>
    <w:basedOn w:val="Normal"/>
    <w:next w:val="Normal"/>
    <w:link w:val="Heading8Char"/>
    <w:uiPriority w:val="2"/>
    <w:qFormat/>
    <w:rsid w:val="004F51BF"/>
    <w:pPr>
      <w:spacing w:before="240" w:line="240" w:lineRule="auto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Heading9">
    <w:name w:val="heading 9"/>
    <w:basedOn w:val="Normal"/>
    <w:next w:val="Normal"/>
    <w:link w:val="Heading9Char"/>
    <w:uiPriority w:val="2"/>
    <w:qFormat/>
    <w:rsid w:val="004F51BF"/>
    <w:pPr>
      <w:spacing w:before="240" w:line="240" w:lineRule="auto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B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F51BF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F51BF"/>
    <w:pPr>
      <w:tabs>
        <w:tab w:val="center" w:pos="4536"/>
        <w:tab w:val="right" w:pos="9072"/>
      </w:tabs>
      <w:spacing w:line="164" w:lineRule="atLeast"/>
      <w:ind w:right="3391"/>
      <w:jc w:val="lef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4F51BF"/>
    <w:rPr>
      <w:sz w:val="14"/>
    </w:rPr>
  </w:style>
  <w:style w:type="table" w:styleId="TableGrid">
    <w:name w:val="Table Grid"/>
    <w:basedOn w:val="TableNormal"/>
    <w:uiPriority w:val="39"/>
    <w:rsid w:val="004F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2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2Char">
    <w:name w:val="Heading 2 Char"/>
    <w:basedOn w:val="Heading1Char"/>
    <w:link w:val="Heading2"/>
    <w:uiPriority w:val="2"/>
    <w:rsid w:val="004F51BF"/>
    <w:rPr>
      <w:rFonts w:asciiTheme="majorHAnsi" w:eastAsia="Times New Roman" w:hAnsiTheme="majorHAnsi" w:cs="Arial"/>
      <w:b w:val="0"/>
      <w:bCs w:val="0"/>
      <w:iCs/>
      <w:color w:val="575756"/>
      <w:sz w:val="32"/>
      <w:szCs w:val="32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B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21"/>
    <w:qFormat/>
    <w:rsid w:val="004F51BF"/>
    <w:pPr>
      <w:spacing w:line="216" w:lineRule="auto"/>
      <w:contextualSpacing/>
      <w:jc w:val="left"/>
    </w:pPr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4F51BF"/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styleId="PlaceholderText">
    <w:name w:val="Placeholder Text"/>
    <w:basedOn w:val="DefaultParagraphFont"/>
    <w:uiPriority w:val="99"/>
    <w:semiHidden/>
    <w:rsid w:val="004F51BF"/>
    <w:rPr>
      <w:color w:val="808080"/>
    </w:rPr>
  </w:style>
  <w:style w:type="paragraph" w:styleId="Revision">
    <w:name w:val="Revision"/>
    <w:hidden/>
    <w:uiPriority w:val="99"/>
    <w:semiHidden/>
    <w:rsid w:val="002A058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21"/>
    <w:qFormat/>
    <w:rsid w:val="004F51BF"/>
    <w:pPr>
      <w:numPr>
        <w:ilvl w:val="1"/>
      </w:numPr>
      <w:spacing w:before="240" w:after="240" w:line="240" w:lineRule="auto"/>
    </w:pPr>
    <w:rPr>
      <w:rFonts w:asciiTheme="majorHAnsi" w:eastAsiaTheme="majorEastAsia" w:hAnsiTheme="majorHAnsi" w:cstheme="majorBidi"/>
      <w:b/>
      <w:iCs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21"/>
    <w:rsid w:val="004F51BF"/>
    <w:rPr>
      <w:rFonts w:asciiTheme="majorHAnsi" w:eastAsiaTheme="majorEastAsia" w:hAnsiTheme="majorHAnsi" w:cstheme="majorBidi"/>
      <w:b/>
      <w:iCs/>
      <w:sz w:val="48"/>
      <w:szCs w:val="24"/>
    </w:rPr>
  </w:style>
  <w:style w:type="character" w:styleId="IntenseEmphasis">
    <w:name w:val="Intense Emphasis"/>
    <w:basedOn w:val="DefaultParagraphFont"/>
    <w:uiPriority w:val="10"/>
    <w:qFormat/>
    <w:rsid w:val="004F51BF"/>
    <w:rPr>
      <w:b/>
      <w:bCs/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4F51BF"/>
    <w:rPr>
      <w:color w:val="000000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2"/>
    <w:rsid w:val="004F51BF"/>
    <w:rPr>
      <w:rFonts w:asciiTheme="majorHAnsi" w:eastAsia="Times New Roman" w:hAnsiTheme="majorHAnsi" w:cs="Arial"/>
      <w:b w:val="0"/>
      <w:bCs/>
      <w:iCs/>
      <w:color w:val="706F6F"/>
      <w:sz w:val="28"/>
      <w:szCs w:val="26"/>
      <w:lang w:eastAsia="cs-CZ"/>
    </w:rPr>
  </w:style>
  <w:style w:type="character" w:customStyle="1" w:styleId="Heading4Char">
    <w:name w:val="Heading 4 Char"/>
    <w:basedOn w:val="Heading3Char"/>
    <w:link w:val="Heading4"/>
    <w:uiPriority w:val="2"/>
    <w:rsid w:val="004F51BF"/>
    <w:rPr>
      <w:rFonts w:asciiTheme="majorHAnsi" w:eastAsia="Times New Roman" w:hAnsiTheme="majorHAnsi" w:cstheme="minorHAnsi"/>
      <w:b w:val="0"/>
      <w:bCs/>
      <w:iCs w:val="0"/>
      <w:color w:val="B0B1B1"/>
      <w:sz w:val="24"/>
      <w:szCs w:val="28"/>
      <w:lang w:eastAsia="cs-CZ"/>
    </w:rPr>
  </w:style>
  <w:style w:type="character" w:customStyle="1" w:styleId="Zmnka2">
    <w:name w:val="Zmínka2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4F51BF"/>
    <w:rPr>
      <w:color w:val="808080"/>
      <w:shd w:val="clear" w:color="auto" w:fill="E6E6E6"/>
    </w:rPr>
  </w:style>
  <w:style w:type="paragraph" w:customStyle="1" w:styleId="Nadpis1neslovan">
    <w:name w:val="Nadpis 1 nečíslovaný"/>
    <w:basedOn w:val="Heading1"/>
    <w:next w:val="Normal"/>
    <w:link w:val="Nadpis1neslovanChar"/>
    <w:uiPriority w:val="3"/>
    <w:qFormat/>
    <w:rsid w:val="004F51BF"/>
    <w:pPr>
      <w:ind w:left="1134" w:hanging="1134"/>
    </w:pPr>
  </w:style>
  <w:style w:type="character" w:customStyle="1" w:styleId="Nadpis1neslovanChar">
    <w:name w:val="Nadpis 1 nečíslovaný Char"/>
    <w:basedOn w:val="Heading1Char"/>
    <w:link w:val="Nadpis1neslovan"/>
    <w:uiPriority w:val="3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5Char">
    <w:name w:val="Heading 5 Char"/>
    <w:basedOn w:val="DefaultParagraphFont"/>
    <w:link w:val="Heading5"/>
    <w:uiPriority w:val="2"/>
    <w:rsid w:val="004F51BF"/>
    <w:rPr>
      <w:rFonts w:asciiTheme="majorHAnsi" w:eastAsia="Times New Roman" w:hAnsiTheme="majorHAnsi" w:cstheme="minorHAnsi"/>
      <w:b/>
      <w:bCs/>
      <w:iCs/>
      <w:sz w:val="20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2"/>
    <w:rsid w:val="004F51BF"/>
    <w:rPr>
      <w:rFonts w:asciiTheme="majorHAnsi" w:eastAsia="Times New Roman" w:hAnsiTheme="majorHAnsi" w:cstheme="minorHAnsi"/>
      <w:b/>
      <w:bCs/>
      <w:sz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2"/>
    <w:rsid w:val="004F51BF"/>
    <w:rPr>
      <w:rFonts w:asciiTheme="majorHAnsi" w:eastAsia="Times New Roman" w:hAnsiTheme="majorHAnsi" w:cstheme="minorHAnsi"/>
      <w:b/>
      <w:sz w:val="20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2"/>
    <w:rsid w:val="004F51BF"/>
    <w:rPr>
      <w:rFonts w:asciiTheme="majorHAnsi" w:eastAsia="Times New Roman" w:hAnsiTheme="majorHAnsi" w:cstheme="minorHAnsi"/>
      <w:b/>
      <w:iCs/>
      <w:sz w:val="20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2"/>
    <w:rsid w:val="004F51BF"/>
    <w:rPr>
      <w:rFonts w:asciiTheme="majorHAnsi" w:eastAsia="Times New Roman" w:hAnsiTheme="majorHAnsi" w:cs="Arial"/>
      <w:b/>
      <w:sz w:val="2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F51BF"/>
    <w:pPr>
      <w:tabs>
        <w:tab w:val="left" w:pos="567"/>
        <w:tab w:val="right" w:leader="dot" w:pos="9070"/>
      </w:tabs>
    </w:pPr>
    <w:rPr>
      <w:rFonts w:ascii="Arial" w:hAnsi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F51BF"/>
    <w:pPr>
      <w:tabs>
        <w:tab w:val="left" w:pos="993"/>
        <w:tab w:val="right" w:leader="dot" w:pos="9070"/>
      </w:tabs>
      <w:ind w:left="198"/>
    </w:pPr>
    <w:rPr>
      <w:rFonts w:ascii="Arial" w:hAnsi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F51BF"/>
    <w:pPr>
      <w:tabs>
        <w:tab w:val="left" w:pos="1560"/>
        <w:tab w:val="right" w:leader="dot" w:pos="9070"/>
      </w:tabs>
      <w:ind w:left="6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F51BF"/>
    <w:pPr>
      <w:tabs>
        <w:tab w:val="left" w:pos="2410"/>
        <w:tab w:val="right" w:leader="dot" w:pos="9070"/>
      </w:tabs>
      <w:ind w:left="1276"/>
    </w:pPr>
    <w:rPr>
      <w:rFonts w:ascii="Arial" w:hAnsi="Arial"/>
      <w:noProof/>
    </w:rPr>
  </w:style>
  <w:style w:type="paragraph" w:styleId="TOC5">
    <w:name w:val="toc 5"/>
    <w:basedOn w:val="TOC4"/>
    <w:next w:val="Normal"/>
    <w:uiPriority w:val="39"/>
    <w:rsid w:val="004F51BF"/>
    <w:pPr>
      <w:tabs>
        <w:tab w:val="clear" w:pos="2410"/>
      </w:tabs>
      <w:ind w:left="3402" w:hanging="1275"/>
    </w:pPr>
    <w:rPr>
      <w:rFonts w:cstheme="minorHAnsi"/>
    </w:rPr>
  </w:style>
  <w:style w:type="paragraph" w:styleId="TOC6">
    <w:name w:val="toc 6"/>
    <w:basedOn w:val="Normal"/>
    <w:next w:val="Normal"/>
    <w:uiPriority w:val="39"/>
    <w:rsid w:val="004F51BF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TOC7">
    <w:name w:val="toc 7"/>
    <w:basedOn w:val="Normal"/>
    <w:next w:val="Normal"/>
    <w:uiPriority w:val="39"/>
    <w:unhideWhenUsed/>
    <w:rsid w:val="004F51BF"/>
    <w:pPr>
      <w:spacing w:line="264" w:lineRule="auto"/>
      <w:ind w:left="144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8">
    <w:name w:val="toc 8"/>
    <w:basedOn w:val="Normal"/>
    <w:next w:val="Normal"/>
    <w:uiPriority w:val="39"/>
    <w:unhideWhenUsed/>
    <w:rsid w:val="004F51BF"/>
    <w:pPr>
      <w:spacing w:line="264" w:lineRule="auto"/>
      <w:ind w:left="168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9">
    <w:name w:val="toc 9"/>
    <w:basedOn w:val="Normal"/>
    <w:next w:val="Normal"/>
    <w:uiPriority w:val="39"/>
    <w:unhideWhenUsed/>
    <w:rsid w:val="004F51BF"/>
    <w:pPr>
      <w:spacing w:line="264" w:lineRule="auto"/>
      <w:ind w:left="192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Caption">
    <w:name w:val="caption"/>
    <w:aliases w:val="Titulek tabulka"/>
    <w:basedOn w:val="Normal"/>
    <w:next w:val="Normal"/>
    <w:link w:val="CaptionChar"/>
    <w:uiPriority w:val="35"/>
    <w:unhideWhenUsed/>
    <w:qFormat/>
    <w:rsid w:val="004F51BF"/>
    <w:pPr>
      <w:spacing w:before="240" w:after="120"/>
    </w:pPr>
    <w:rPr>
      <w:b/>
      <w:bCs/>
      <w:sz w:val="18"/>
      <w:szCs w:val="18"/>
    </w:rPr>
  </w:style>
  <w:style w:type="table" w:customStyle="1" w:styleId="TabulkaAIMTEC">
    <w:name w:val="Tabulka AIMTEC"/>
    <w:basedOn w:val="TableNormal"/>
    <w:uiPriority w:val="99"/>
    <w:rsid w:val="004F51BF"/>
    <w:pPr>
      <w:spacing w:after="0" w:line="240" w:lineRule="auto"/>
      <w:ind w:left="57" w:right="57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9100" w:themeFill="accent1"/>
      </w:tcPr>
    </w:tblStylePr>
    <w:tblStylePr w:type="lastRow">
      <w:rPr>
        <w:b/>
      </w:rPr>
      <w:tblPr/>
      <w:tcPr>
        <w:shd w:val="clear" w:color="auto" w:fill="616060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FDFDF" w:themeFill="text2" w:themeFillTint="33"/>
      </w:tcPr>
    </w:tblStylePr>
  </w:style>
  <w:style w:type="paragraph" w:styleId="ListBullet">
    <w:name w:val="List Bullet"/>
    <w:basedOn w:val="Normal"/>
    <w:uiPriority w:val="14"/>
    <w:rsid w:val="004F51BF"/>
    <w:pPr>
      <w:numPr>
        <w:numId w:val="9"/>
      </w:numPr>
      <w:contextualSpacing/>
    </w:pPr>
    <w:rPr>
      <w:lang w:eastAsia="cs-CZ"/>
    </w:rPr>
  </w:style>
  <w:style w:type="paragraph" w:customStyle="1" w:styleId="Titulekobrzek">
    <w:name w:val="Titulek obrázek"/>
    <w:basedOn w:val="Caption"/>
    <w:link w:val="TitulekobrzekChar"/>
    <w:uiPriority w:val="36"/>
    <w:qFormat/>
    <w:rsid w:val="004F51BF"/>
    <w:pPr>
      <w:spacing w:before="120" w:after="240"/>
      <w:jc w:val="center"/>
    </w:pPr>
  </w:style>
  <w:style w:type="paragraph" w:customStyle="1" w:styleId="Obrzek">
    <w:name w:val="Obrázek"/>
    <w:basedOn w:val="Normal"/>
    <w:next w:val="Normal"/>
    <w:link w:val="ObrzekChar"/>
    <w:uiPriority w:val="37"/>
    <w:qFormat/>
    <w:rsid w:val="004F51BF"/>
    <w:pPr>
      <w:keepNext/>
      <w:jc w:val="center"/>
    </w:pPr>
  </w:style>
  <w:style w:type="character" w:customStyle="1" w:styleId="CaptionChar">
    <w:name w:val="Caption Char"/>
    <w:aliases w:val="Titulek tabulka Char"/>
    <w:basedOn w:val="DefaultParagraphFont"/>
    <w:link w:val="Caption"/>
    <w:uiPriority w:val="35"/>
    <w:rsid w:val="004F51BF"/>
    <w:rPr>
      <w:b/>
      <w:bCs/>
      <w:sz w:val="18"/>
      <w:szCs w:val="18"/>
    </w:rPr>
  </w:style>
  <w:style w:type="character" w:customStyle="1" w:styleId="TitulekobrzekChar">
    <w:name w:val="Titulek obrázek Char"/>
    <w:basedOn w:val="CaptionChar"/>
    <w:link w:val="Titulekobrzek"/>
    <w:uiPriority w:val="36"/>
    <w:rsid w:val="004F51BF"/>
    <w:rPr>
      <w:b/>
      <w:bCs/>
      <w:sz w:val="18"/>
      <w:szCs w:val="18"/>
    </w:rPr>
  </w:style>
  <w:style w:type="paragraph" w:styleId="ListBullet2">
    <w:name w:val="List Bullet 2"/>
    <w:basedOn w:val="Normal"/>
    <w:uiPriority w:val="14"/>
    <w:rsid w:val="004F51BF"/>
    <w:pPr>
      <w:numPr>
        <w:ilvl w:val="1"/>
        <w:numId w:val="9"/>
      </w:numPr>
      <w:contextualSpacing/>
    </w:pPr>
    <w:rPr>
      <w:lang w:eastAsia="cs-CZ"/>
    </w:rPr>
  </w:style>
  <w:style w:type="character" w:customStyle="1" w:styleId="ObrzekChar">
    <w:name w:val="Obrázek Char"/>
    <w:basedOn w:val="DefaultParagraphFont"/>
    <w:link w:val="Obrzek"/>
    <w:uiPriority w:val="37"/>
    <w:rsid w:val="004F51BF"/>
    <w:rPr>
      <w:sz w:val="20"/>
    </w:rPr>
  </w:style>
  <w:style w:type="paragraph" w:styleId="ListBullet3">
    <w:name w:val="List Bullet 3"/>
    <w:basedOn w:val="Normal"/>
    <w:uiPriority w:val="14"/>
    <w:rsid w:val="004F51BF"/>
    <w:pPr>
      <w:numPr>
        <w:ilvl w:val="2"/>
        <w:numId w:val="9"/>
      </w:numPr>
      <w:contextualSpacing/>
    </w:pPr>
    <w:rPr>
      <w:lang w:eastAsia="cs-CZ"/>
    </w:rPr>
  </w:style>
  <w:style w:type="paragraph" w:styleId="ListBullet4">
    <w:name w:val="List Bullet 4"/>
    <w:basedOn w:val="Normal"/>
    <w:uiPriority w:val="14"/>
    <w:rsid w:val="004F51BF"/>
    <w:pPr>
      <w:numPr>
        <w:ilvl w:val="3"/>
        <w:numId w:val="9"/>
      </w:numPr>
      <w:contextualSpacing/>
    </w:pPr>
    <w:rPr>
      <w:lang w:eastAsia="cs-CZ"/>
    </w:rPr>
  </w:style>
  <w:style w:type="paragraph" w:styleId="ListBullet5">
    <w:name w:val="List Bullet 5"/>
    <w:basedOn w:val="Normal"/>
    <w:uiPriority w:val="14"/>
    <w:rsid w:val="004F51BF"/>
    <w:pPr>
      <w:numPr>
        <w:ilvl w:val="4"/>
        <w:numId w:val="9"/>
      </w:numPr>
      <w:contextualSpacing/>
    </w:pPr>
    <w:rPr>
      <w:lang w:eastAsia="cs-CZ"/>
    </w:rPr>
  </w:style>
  <w:style w:type="paragraph" w:styleId="List">
    <w:name w:val="List"/>
    <w:basedOn w:val="Normal"/>
    <w:uiPriority w:val="16"/>
    <w:qFormat/>
    <w:rsid w:val="004F51BF"/>
    <w:pPr>
      <w:numPr>
        <w:numId w:val="7"/>
      </w:numPr>
      <w:contextualSpacing/>
    </w:pPr>
  </w:style>
  <w:style w:type="paragraph" w:styleId="List2">
    <w:name w:val="List 2"/>
    <w:basedOn w:val="Normal"/>
    <w:uiPriority w:val="16"/>
    <w:qFormat/>
    <w:rsid w:val="004F51BF"/>
    <w:pPr>
      <w:numPr>
        <w:ilvl w:val="1"/>
        <w:numId w:val="7"/>
      </w:numPr>
      <w:contextualSpacing/>
    </w:pPr>
  </w:style>
  <w:style w:type="paragraph" w:styleId="List3">
    <w:name w:val="List 3"/>
    <w:basedOn w:val="Normal"/>
    <w:uiPriority w:val="16"/>
    <w:qFormat/>
    <w:rsid w:val="004F51BF"/>
    <w:pPr>
      <w:numPr>
        <w:ilvl w:val="2"/>
        <w:numId w:val="7"/>
      </w:numPr>
      <w:contextualSpacing/>
    </w:pPr>
  </w:style>
  <w:style w:type="paragraph" w:styleId="List4">
    <w:name w:val="List 4"/>
    <w:basedOn w:val="Normal"/>
    <w:uiPriority w:val="16"/>
    <w:rsid w:val="004F51BF"/>
    <w:pPr>
      <w:numPr>
        <w:ilvl w:val="3"/>
        <w:numId w:val="7"/>
      </w:numPr>
      <w:contextualSpacing/>
    </w:pPr>
  </w:style>
  <w:style w:type="paragraph" w:styleId="List5">
    <w:name w:val="List 5"/>
    <w:basedOn w:val="Normal"/>
    <w:uiPriority w:val="16"/>
    <w:rsid w:val="004F51BF"/>
    <w:pPr>
      <w:numPr>
        <w:ilvl w:val="4"/>
        <w:numId w:val="7"/>
      </w:numPr>
      <w:contextualSpacing/>
    </w:pPr>
  </w:style>
  <w:style w:type="paragraph" w:styleId="ListContinue">
    <w:name w:val="List Continue"/>
    <w:basedOn w:val="Normal"/>
    <w:uiPriority w:val="17"/>
    <w:rsid w:val="004F51BF"/>
    <w:pPr>
      <w:ind w:left="340"/>
      <w:contextualSpacing/>
    </w:pPr>
  </w:style>
  <w:style w:type="paragraph" w:styleId="ListContinue2">
    <w:name w:val="List Continue 2"/>
    <w:basedOn w:val="Normal"/>
    <w:uiPriority w:val="17"/>
    <w:rsid w:val="004F51BF"/>
    <w:pPr>
      <w:ind w:left="680"/>
      <w:contextualSpacing/>
    </w:pPr>
  </w:style>
  <w:style w:type="paragraph" w:styleId="ListContinue3">
    <w:name w:val="List Continue 3"/>
    <w:basedOn w:val="Normal"/>
    <w:uiPriority w:val="17"/>
    <w:rsid w:val="004F51BF"/>
    <w:pPr>
      <w:ind w:left="1021"/>
      <w:contextualSpacing/>
    </w:pPr>
  </w:style>
  <w:style w:type="paragraph" w:styleId="ListContinue4">
    <w:name w:val="List Continue 4"/>
    <w:basedOn w:val="Normal"/>
    <w:uiPriority w:val="17"/>
    <w:rsid w:val="004F51BF"/>
    <w:pPr>
      <w:ind w:left="1361"/>
      <w:contextualSpacing/>
    </w:pPr>
  </w:style>
  <w:style w:type="paragraph" w:styleId="ListContinue5">
    <w:name w:val="List Continue 5"/>
    <w:basedOn w:val="Normal"/>
    <w:uiPriority w:val="17"/>
    <w:rsid w:val="004F51BF"/>
    <w:pPr>
      <w:ind w:left="1701"/>
      <w:contextualSpacing/>
    </w:pPr>
  </w:style>
  <w:style w:type="paragraph" w:customStyle="1" w:styleId="Ploha">
    <w:name w:val="Příloha"/>
    <w:basedOn w:val="Nadpis1neslovan"/>
    <w:next w:val="Obrzek"/>
    <w:link w:val="PlohaChar"/>
    <w:uiPriority w:val="24"/>
    <w:rsid w:val="004F51BF"/>
    <w:pPr>
      <w:pageBreakBefore/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rsid w:val="004F51BF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24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customStyle="1" w:styleId="Seznamliteratury">
    <w:name w:val="Seznam literatury"/>
    <w:basedOn w:val="ListParagraph"/>
    <w:link w:val="SeznamliteraturyChar"/>
    <w:uiPriority w:val="25"/>
    <w:rsid w:val="004F51BF"/>
    <w:pPr>
      <w:numPr>
        <w:numId w:val="8"/>
      </w:numPr>
    </w:pPr>
    <w:rPr>
      <w:lang w:eastAsia="cs-CZ"/>
    </w:rPr>
  </w:style>
  <w:style w:type="paragraph" w:styleId="TableofFigures">
    <w:name w:val="table of figures"/>
    <w:basedOn w:val="Normal"/>
    <w:next w:val="Normal"/>
    <w:uiPriority w:val="99"/>
    <w:unhideWhenUsed/>
    <w:rsid w:val="004F51BF"/>
  </w:style>
  <w:style w:type="character" w:customStyle="1" w:styleId="ListParagraphChar">
    <w:name w:val="List Paragraph Char"/>
    <w:basedOn w:val="DefaultParagraphFont"/>
    <w:link w:val="ListParagraph"/>
    <w:uiPriority w:val="34"/>
    <w:rsid w:val="004F51BF"/>
    <w:rPr>
      <w:sz w:val="20"/>
    </w:rPr>
  </w:style>
  <w:style w:type="character" w:customStyle="1" w:styleId="SeznamliteraturyChar">
    <w:name w:val="Seznam literatury Char"/>
    <w:basedOn w:val="ListParagraphChar"/>
    <w:link w:val="Seznamliteratury"/>
    <w:uiPriority w:val="25"/>
    <w:rsid w:val="004F51BF"/>
    <w:rPr>
      <w:sz w:val="20"/>
      <w:lang w:eastAsia="cs-CZ"/>
    </w:rPr>
  </w:style>
  <w:style w:type="paragraph" w:styleId="ListNumber">
    <w:name w:val="List Number"/>
    <w:basedOn w:val="Normal"/>
    <w:uiPriority w:val="15"/>
    <w:qFormat/>
    <w:rsid w:val="004F51BF"/>
    <w:pPr>
      <w:numPr>
        <w:numId w:val="3"/>
      </w:numPr>
      <w:contextualSpacing/>
    </w:pPr>
  </w:style>
  <w:style w:type="paragraph" w:customStyle="1" w:styleId="firstlevel">
    <w:name w:val="first level"/>
    <w:basedOn w:val="Normal"/>
    <w:link w:val="firstlevelChar"/>
    <w:uiPriority w:val="7"/>
    <w:rsid w:val="004F51BF"/>
    <w:pPr>
      <w:keepNext/>
      <w:numPr>
        <w:numId w:val="10"/>
      </w:numPr>
      <w:spacing w:after="200"/>
    </w:pPr>
    <w:rPr>
      <w:rFonts w:ascii="Arial" w:hAnsi="Arial"/>
      <w:b/>
    </w:rPr>
  </w:style>
  <w:style w:type="character" w:customStyle="1" w:styleId="firstlevelChar">
    <w:name w:val="first level Char"/>
    <w:basedOn w:val="DefaultParagraphFont"/>
    <w:link w:val="firstlevel"/>
    <w:uiPriority w:val="7"/>
    <w:rsid w:val="004F51BF"/>
    <w:rPr>
      <w:rFonts w:ascii="Arial" w:hAnsi="Arial"/>
      <w:b/>
      <w:sz w:val="20"/>
    </w:rPr>
  </w:style>
  <w:style w:type="paragraph" w:customStyle="1" w:styleId="ListParagraphlevel1">
    <w:name w:val="List Paragraph level 1"/>
    <w:basedOn w:val="ListParagraph"/>
    <w:uiPriority w:val="5"/>
    <w:qFormat/>
    <w:rsid w:val="004F51BF"/>
    <w:pPr>
      <w:numPr>
        <w:numId w:val="4"/>
      </w:numPr>
    </w:pPr>
    <w:rPr>
      <w:rFonts w:ascii="Arial" w:hAnsi="Arial"/>
    </w:rPr>
  </w:style>
  <w:style w:type="paragraph" w:customStyle="1" w:styleId="ListParagraphlevel2">
    <w:name w:val="List Paragraph level 2"/>
    <w:basedOn w:val="ListParagraphlevel1"/>
    <w:uiPriority w:val="5"/>
    <w:qFormat/>
    <w:rsid w:val="004F51BF"/>
    <w:pPr>
      <w:numPr>
        <w:ilvl w:val="1"/>
      </w:numPr>
      <w:ind w:right="57"/>
    </w:pPr>
  </w:style>
  <w:style w:type="paragraph" w:customStyle="1" w:styleId="ListParagraphlevel3">
    <w:name w:val="List Paragraph level 3"/>
    <w:basedOn w:val="ListParagraph"/>
    <w:uiPriority w:val="5"/>
    <w:qFormat/>
    <w:rsid w:val="004F51BF"/>
    <w:pPr>
      <w:numPr>
        <w:ilvl w:val="2"/>
        <w:numId w:val="4"/>
      </w:numPr>
    </w:pPr>
    <w:rPr>
      <w:rFonts w:ascii="Arial" w:hAnsi="Arial"/>
    </w:rPr>
  </w:style>
  <w:style w:type="paragraph" w:customStyle="1" w:styleId="secondlevel">
    <w:name w:val="second level"/>
    <w:basedOn w:val="Normal"/>
    <w:link w:val="secondlevelChar"/>
    <w:uiPriority w:val="7"/>
    <w:rsid w:val="004F51BF"/>
    <w:pPr>
      <w:numPr>
        <w:ilvl w:val="1"/>
        <w:numId w:val="10"/>
      </w:numPr>
      <w:spacing w:after="200"/>
    </w:pPr>
    <w:rPr>
      <w:rFonts w:ascii="Arial" w:hAnsi="Arial"/>
    </w:rPr>
  </w:style>
  <w:style w:type="character" w:customStyle="1" w:styleId="secondlevelChar">
    <w:name w:val="second level Char"/>
    <w:basedOn w:val="DefaultParagraphFont"/>
    <w:link w:val="secondlevel"/>
    <w:uiPriority w:val="7"/>
    <w:rsid w:val="004F51BF"/>
    <w:rPr>
      <w:rFonts w:ascii="Arial" w:hAnsi="Arial"/>
      <w:sz w:val="20"/>
    </w:rPr>
  </w:style>
  <w:style w:type="paragraph" w:customStyle="1" w:styleId="Subtitle1">
    <w:name w:val="Subtitle1"/>
    <w:basedOn w:val="Normal"/>
    <w:link w:val="subtitleChar0"/>
    <w:uiPriority w:val="8"/>
    <w:rsid w:val="004F51BF"/>
    <w:pPr>
      <w:spacing w:before="300" w:after="400"/>
      <w:jc w:val="left"/>
    </w:pPr>
    <w:rPr>
      <w:rFonts w:ascii="Arial" w:hAnsi="Arial"/>
      <w:sz w:val="32"/>
      <w:szCs w:val="32"/>
    </w:rPr>
  </w:style>
  <w:style w:type="character" w:customStyle="1" w:styleId="subtitleChar0">
    <w:name w:val="subtitle Char"/>
    <w:basedOn w:val="DefaultParagraphFont"/>
    <w:link w:val="Subtitle1"/>
    <w:uiPriority w:val="8"/>
    <w:rsid w:val="004F51BF"/>
    <w:rPr>
      <w:rFonts w:ascii="Arial" w:hAnsi="Arial"/>
      <w:sz w:val="32"/>
      <w:szCs w:val="32"/>
    </w:rPr>
  </w:style>
  <w:style w:type="paragraph" w:customStyle="1" w:styleId="table">
    <w:name w:val="table"/>
    <w:link w:val="tableChar"/>
    <w:uiPriority w:val="8"/>
    <w:qFormat/>
    <w:rsid w:val="004F51BF"/>
    <w:rPr>
      <w:rFonts w:ascii="Arial" w:hAnsi="Arial"/>
      <w:sz w:val="16"/>
      <w:szCs w:val="16"/>
    </w:rPr>
  </w:style>
  <w:style w:type="character" w:customStyle="1" w:styleId="tableChar">
    <w:name w:val="table Char"/>
    <w:basedOn w:val="DefaultParagraphFont"/>
    <w:link w:val="table"/>
    <w:uiPriority w:val="8"/>
    <w:rsid w:val="004F51BF"/>
    <w:rPr>
      <w:rFonts w:ascii="Arial" w:hAnsi="Arial"/>
      <w:sz w:val="16"/>
      <w:szCs w:val="16"/>
    </w:rPr>
  </w:style>
  <w:style w:type="paragraph" w:customStyle="1" w:styleId="Tablelabel">
    <w:name w:val="Table label"/>
    <w:basedOn w:val="Normal"/>
    <w:next w:val="Normal"/>
    <w:link w:val="TablelabelChar"/>
    <w:uiPriority w:val="8"/>
    <w:rsid w:val="004F51BF"/>
    <w:pPr>
      <w:spacing w:before="320" w:after="360"/>
    </w:pPr>
    <w:rPr>
      <w:rFonts w:ascii="Arial" w:hAnsi="Arial"/>
      <w:noProof/>
      <w:sz w:val="16"/>
      <w:lang w:eastAsia="cs-CZ"/>
    </w:rPr>
  </w:style>
  <w:style w:type="character" w:customStyle="1" w:styleId="TablelabelChar">
    <w:name w:val="Table label Char"/>
    <w:basedOn w:val="DefaultParagraphFont"/>
    <w:link w:val="Tablelabel"/>
    <w:uiPriority w:val="8"/>
    <w:rsid w:val="004F51BF"/>
    <w:rPr>
      <w:rFonts w:ascii="Arial" w:hAnsi="Arial"/>
      <w:noProof/>
      <w:sz w:val="16"/>
      <w:lang w:eastAsia="cs-CZ"/>
    </w:rPr>
  </w:style>
  <w:style w:type="paragraph" w:customStyle="1" w:styleId="thirdlevel">
    <w:name w:val="third level"/>
    <w:basedOn w:val="Normal"/>
    <w:link w:val="thirdlevelChar"/>
    <w:uiPriority w:val="7"/>
    <w:rsid w:val="004F51BF"/>
    <w:pPr>
      <w:numPr>
        <w:ilvl w:val="2"/>
        <w:numId w:val="10"/>
      </w:numPr>
      <w:spacing w:after="200"/>
    </w:pPr>
    <w:rPr>
      <w:rFonts w:ascii="Arial" w:hAnsi="Arial"/>
    </w:rPr>
  </w:style>
  <w:style w:type="character" w:customStyle="1" w:styleId="thirdlevelChar">
    <w:name w:val="third level Char"/>
    <w:basedOn w:val="DefaultParagraphFont"/>
    <w:link w:val="thirdlevel"/>
    <w:uiPriority w:val="7"/>
    <w:rsid w:val="004F51BF"/>
    <w:rPr>
      <w:rFonts w:ascii="Arial" w:hAnsi="Arial"/>
      <w:sz w:val="20"/>
    </w:rPr>
  </w:style>
  <w:style w:type="paragraph" w:customStyle="1" w:styleId="Title1">
    <w:name w:val="Title1"/>
    <w:basedOn w:val="Normal"/>
    <w:link w:val="titleChar0"/>
    <w:uiPriority w:val="8"/>
    <w:rsid w:val="004F51BF"/>
    <w:pPr>
      <w:spacing w:before="1928" w:line="240" w:lineRule="auto"/>
      <w:jc w:val="left"/>
    </w:pPr>
    <w:rPr>
      <w:rFonts w:ascii="Arial" w:hAnsi="Arial"/>
      <w:sz w:val="56"/>
      <w:szCs w:val="56"/>
    </w:rPr>
  </w:style>
  <w:style w:type="character" w:customStyle="1" w:styleId="titleChar0">
    <w:name w:val="title Char"/>
    <w:basedOn w:val="DefaultParagraphFont"/>
    <w:link w:val="Title1"/>
    <w:uiPriority w:val="8"/>
    <w:rsid w:val="004F51BF"/>
    <w:rPr>
      <w:rFonts w:ascii="Arial" w:hAnsi="Arial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rsid w:val="00C023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36C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C0236C"/>
    <w:pPr>
      <w:pBdr>
        <w:top w:val="single" w:sz="4" w:space="10" w:color="BF6C00" w:themeColor="accent1" w:themeShade="BF"/>
        <w:bottom w:val="single" w:sz="4" w:space="10" w:color="BF6C00" w:themeColor="accent1" w:themeShade="BF"/>
      </w:pBdr>
      <w:spacing w:before="360" w:after="360"/>
      <w:ind w:left="864" w:right="864"/>
      <w:jc w:val="center"/>
    </w:pPr>
    <w:rPr>
      <w:i/>
      <w:iCs/>
      <w:color w:val="BF6C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36C"/>
    <w:rPr>
      <w:i/>
      <w:iCs/>
      <w:color w:val="BF6C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C0236C"/>
    <w:rPr>
      <w:b/>
      <w:bCs/>
      <w:smallCaps/>
      <w:color w:val="BF6C00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s://www.aimtec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IMTEC">
      <a:dk1>
        <a:sysClr val="windowText" lastClr="000000"/>
      </a:dk1>
      <a:lt1>
        <a:sysClr val="window" lastClr="FFFFFF"/>
      </a:lt1>
      <a:dk2>
        <a:srgbClr val="616060"/>
      </a:dk2>
      <a:lt2>
        <a:srgbClr val="0066BA"/>
      </a:lt2>
      <a:accent1>
        <a:srgbClr val="FF9100"/>
      </a:accent1>
      <a:accent2>
        <a:srgbClr val="E62E00"/>
      </a:accent2>
      <a:accent3>
        <a:srgbClr val="856CCC"/>
      </a:accent3>
      <a:accent4>
        <a:srgbClr val="9EC900"/>
      </a:accent4>
      <a:accent5>
        <a:srgbClr val="15BFD6"/>
      </a:accent5>
      <a:accent6>
        <a:srgbClr val="FFC8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d477-24b8-4300-807c-de74e8a7e69b">
      <Terms xmlns="http://schemas.microsoft.com/office/infopath/2007/PartnerControls"/>
    </lcf76f155ced4ddcb4097134ff3c332f>
    <TaxCatchAll xmlns="0cb5cc3e-8a72-49c0-900c-9043be16b554" xsi:nil="true"/>
    <_Flow_SignoffStatus xmlns="f738d477-24b8-4300-807c-de74e8a7e6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E9A7CD799A17439601358073E472D9" ma:contentTypeVersion="20" ma:contentTypeDescription="Vytvoří nový dokument" ma:contentTypeScope="" ma:versionID="8a63d70f5a864bb0fb2cd410ba1e2dd9">
  <xsd:schema xmlns:xsd="http://www.w3.org/2001/XMLSchema" xmlns:xs="http://www.w3.org/2001/XMLSchema" xmlns:p="http://schemas.microsoft.com/office/2006/metadata/properties" xmlns:ns2="f738d477-24b8-4300-807c-de74e8a7e69b" xmlns:ns3="0cb5cc3e-8a72-49c0-900c-9043be16b554" targetNamespace="http://schemas.microsoft.com/office/2006/metadata/properties" ma:root="true" ma:fieldsID="57f85ad2aaba104415249e88bd987163" ns2:_="" ns3:_="">
    <xsd:import namespace="f738d477-24b8-4300-807c-de74e8a7e69b"/>
    <xsd:import namespace="0cb5cc3e-8a72-49c0-900c-9043be16b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d477-24b8-4300-807c-de74e8a7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souhlasení" ma:internalName="Stav_x0020_odsouhlasen_x00ed_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536148a-c3bb-4a73-b3d9-59d3502d5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3e-8a72-49c0-900c-9043be16b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20450-0729-4d59-98a3-6ed79d00b75d}" ma:internalName="TaxCatchAll" ma:showField="CatchAllData" ma:web="0cb5cc3e-8a72-49c0-900c-9043be16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4F1FF-3635-409E-B524-AA2A5D4BFF61}">
  <ds:schemaRefs>
    <ds:schemaRef ds:uri="http://schemas.microsoft.com/office/2006/metadata/properties"/>
    <ds:schemaRef ds:uri="http://schemas.microsoft.com/office/infopath/2007/PartnerControls"/>
    <ds:schemaRef ds:uri="f738d477-24b8-4300-807c-de74e8a7e69b"/>
    <ds:schemaRef ds:uri="0cb5cc3e-8a72-49c0-900c-9043be16b554"/>
  </ds:schemaRefs>
</ds:datastoreItem>
</file>

<file path=customXml/itemProps2.xml><?xml version="1.0" encoding="utf-8"?>
<ds:datastoreItem xmlns:ds="http://schemas.openxmlformats.org/officeDocument/2006/customXml" ds:itemID="{E6434E9E-9EDF-4FF1-B314-C25F41EF4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27485-8967-49DF-BDFA-FD382B87E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8d477-24b8-4300-807c-de74e8a7e69b"/>
    <ds:schemaRef ds:uri="0cb5cc3e-8a72-49c0-900c-9043be16b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Čechová</dc:creator>
  <cp:keywords/>
  <dc:description/>
  <cp:lastModifiedBy>Matěj Melichar</cp:lastModifiedBy>
  <cp:revision>12</cp:revision>
  <dcterms:created xsi:type="dcterms:W3CDTF">2026-06-18T21:26:00Z</dcterms:created>
  <dcterms:modified xsi:type="dcterms:W3CDTF">2026-06-22T07:32:00Z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89bb36-9bbc-4b7d-ba0b-e32e923244cb_Enabled">
    <vt:lpwstr>true</vt:lpwstr>
  </property>
  <property fmtid="{D5CDD505-2E9C-101B-9397-08002B2CF9AE}" pid="3" name="MSIP_Label_a789bb36-9bbc-4b7d-ba0b-e32e923244cb_SetDate">
    <vt:lpwstr>2026-06-16T15:36:11Z</vt:lpwstr>
  </property>
  <property fmtid="{D5CDD505-2E9C-101B-9397-08002B2CF9AE}" pid="4" name="MSIP_Label_a789bb36-9bbc-4b7d-ba0b-e32e923244cb_Method">
    <vt:lpwstr>Standard</vt:lpwstr>
  </property>
  <property fmtid="{D5CDD505-2E9C-101B-9397-08002B2CF9AE}" pid="5" name="MSIP_Label_a789bb36-9bbc-4b7d-ba0b-e32e923244cb_Name">
    <vt:lpwstr>a789bb36-9bbc-4b7d-ba0b-e32e923244cb</vt:lpwstr>
  </property>
  <property fmtid="{D5CDD505-2E9C-101B-9397-08002B2CF9AE}" pid="6" name="MSIP_Label_a789bb36-9bbc-4b7d-ba0b-e32e923244cb_SiteId">
    <vt:lpwstr>b3811028-ce6e-4b01-bcb0-db419328ffc5</vt:lpwstr>
  </property>
  <property fmtid="{D5CDD505-2E9C-101B-9397-08002B2CF9AE}" pid="7" name="MSIP_Label_a789bb36-9bbc-4b7d-ba0b-e32e923244cb_ActionId">
    <vt:lpwstr>6ee0ec79-0b3b-4b64-8742-1a508d8aa6da</vt:lpwstr>
  </property>
  <property fmtid="{D5CDD505-2E9C-101B-9397-08002B2CF9AE}" pid="8" name="MSIP_Label_a789bb36-9bbc-4b7d-ba0b-e32e923244cb_ContentBits">
    <vt:lpwstr>0</vt:lpwstr>
  </property>
  <property fmtid="{D5CDD505-2E9C-101B-9397-08002B2CF9AE}" pid="9" name="MSIP_Label_a789bb36-9bbc-4b7d-ba0b-e32e923244cb_Tag">
    <vt:lpwstr>10, 3, 0, 1</vt:lpwstr>
  </property>
  <property fmtid="{D5CDD505-2E9C-101B-9397-08002B2CF9AE}" pid="10" name="ContentTypeId">
    <vt:lpwstr>0x01010028E9A7CD799A17439601358073E472D9</vt:lpwstr>
  </property>
  <property fmtid="{D5CDD505-2E9C-101B-9397-08002B2CF9AE}" pid="11" name="MediaServiceImageTags">
    <vt:lpwstr/>
  </property>
</Properties>
</file>